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0" w:firstLineChars="700"/>
        <w:outlineLvl w:val="0"/>
        <w:rPr>
          <w:rFonts w:ascii="Arial" w:hAnsi="Arial" w:cs="Arial"/>
          <w:sz w:val="24"/>
          <w:szCs w:val="24"/>
        </w:rPr>
      </w:pPr>
      <w:r>
        <w:rPr>
          <w:rFonts w:ascii="Arial" w:hAnsi="Arial" w:cs="Arial"/>
          <w:sz w:val="24"/>
          <w:szCs w:val="24"/>
        </w:rPr>
        <w:t xml:space="preserve"> НЕВОНСКИЙ СЕЛЬСКИЙ СОВЕТ ДЕПУТАТОВ</w:t>
      </w:r>
    </w:p>
    <w:p>
      <w:pPr>
        <w:pStyle w:val="9"/>
        <w:spacing w:before="0" w:beforeAutospacing="0" w:after="0" w:afterAutospacing="0"/>
        <w:ind w:firstLine="1080" w:firstLineChars="450"/>
        <w:outlineLvl w:val="0"/>
        <w:rPr>
          <w:rFonts w:ascii="Arial" w:hAnsi="Arial" w:cs="Arial"/>
          <w:sz w:val="24"/>
          <w:szCs w:val="24"/>
        </w:rPr>
      </w:pPr>
      <w:r>
        <w:rPr>
          <w:rFonts w:ascii="Arial" w:hAnsi="Arial" w:cs="Arial"/>
          <w:sz w:val="24"/>
          <w:szCs w:val="24"/>
        </w:rPr>
        <w:t xml:space="preserve">     БОГУЧАНСКОГО РАЙОНА КРАСНОЯРСКОГО КРАЯ</w:t>
      </w:r>
    </w:p>
    <w:p>
      <w:pPr>
        <w:jc w:val="center"/>
        <w:outlineLvl w:val="0"/>
        <w:rPr>
          <w:rFonts w:ascii="Arial" w:hAnsi="Arial" w:cs="Arial"/>
          <w:sz w:val="28"/>
          <w:szCs w:val="28"/>
        </w:rPr>
      </w:pPr>
    </w:p>
    <w:p>
      <w:pPr>
        <w:jc w:val="center"/>
        <w:outlineLvl w:val="0"/>
        <w:rPr>
          <w:rFonts w:ascii="Arial" w:hAnsi="Arial" w:cs="Arial"/>
          <w:sz w:val="28"/>
          <w:szCs w:val="28"/>
        </w:rPr>
      </w:pPr>
      <w:r>
        <w:rPr>
          <w:rFonts w:ascii="Arial" w:hAnsi="Arial" w:cs="Arial"/>
          <w:sz w:val="28"/>
          <w:szCs w:val="28"/>
          <w:lang w:eastAsia="ru-RU"/>
        </w:rPr>
        <w:drawing>
          <wp:anchor distT="0" distB="0" distL="114300" distR="114300" simplePos="0" relativeHeight="251659264" behindDoc="0" locked="0" layoutInCell="1" allowOverlap="1">
            <wp:simplePos x="0" y="0"/>
            <wp:positionH relativeFrom="column">
              <wp:posOffset>2489835</wp:posOffset>
            </wp:positionH>
            <wp:positionV relativeFrom="paragraph">
              <wp:posOffset>-50165</wp:posOffset>
            </wp:positionV>
            <wp:extent cx="493395" cy="669925"/>
            <wp:effectExtent l="0" t="0" r="1905" b="15875"/>
            <wp:wrapNone/>
            <wp:docPr id="1" name="Рисунок 1" descr="gerb_new"/>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Рисунок 1" descr="gerb_new"/>
                    <pic:cNvPicPr>
                      <a:picLocks noChangeAspect="true"/>
                    </pic:cNvPicPr>
                  </pic:nvPicPr>
                  <pic:blipFill>
                    <a:blip r:embed="rId6">
                      <a:lum bright="12000" contrast="36000"/>
                    </a:blip>
                    <a:stretch>
                      <a:fillRect/>
                    </a:stretch>
                  </pic:blipFill>
                  <pic:spPr>
                    <a:xfrm>
                      <a:off x="0" y="0"/>
                      <a:ext cx="493395" cy="669925"/>
                    </a:xfrm>
                    <a:prstGeom prst="rect">
                      <a:avLst/>
                    </a:prstGeom>
                    <a:noFill/>
                    <a:ln>
                      <a:noFill/>
                    </a:ln>
                  </pic:spPr>
                </pic:pic>
              </a:graphicData>
            </a:graphic>
          </wp:anchor>
        </w:drawing>
      </w:r>
    </w:p>
    <w:p>
      <w:pPr>
        <w:pStyle w:val="9"/>
        <w:ind w:firstLine="3960" w:firstLineChars="1650"/>
        <w:jc w:val="both"/>
        <w:outlineLvl w:val="0"/>
        <w:rPr>
          <w:rFonts w:ascii="Arial" w:hAnsi="Arial" w:cs="Arial"/>
          <w:sz w:val="24"/>
          <w:szCs w:val="24"/>
        </w:rPr>
      </w:pPr>
      <w:r>
        <w:rPr>
          <w:rFonts w:ascii="Arial" w:hAnsi="Arial" w:cs="Arial"/>
          <w:sz w:val="24"/>
          <w:szCs w:val="24"/>
        </w:rPr>
        <w:t>РЕШЕ</w:t>
      </w:r>
    </w:p>
    <w:p>
      <w:pPr>
        <w:pStyle w:val="9"/>
        <w:ind w:firstLine="3960" w:firstLineChars="1650"/>
        <w:jc w:val="both"/>
        <w:outlineLvl w:val="0"/>
        <w:rPr>
          <w:rFonts w:hint="default" w:ascii="Arial" w:hAnsi="Arial" w:cs="Arial"/>
          <w:sz w:val="24"/>
          <w:szCs w:val="24"/>
          <w:lang w:val="ru-RU"/>
        </w:rPr>
      </w:pPr>
      <w:r>
        <w:rPr>
          <w:rFonts w:ascii="Arial" w:hAnsi="Arial" w:cs="Arial"/>
          <w:sz w:val="24"/>
          <w:szCs w:val="24"/>
          <w:lang w:val="ru-RU"/>
        </w:rPr>
        <w:t>РЕШЕНИЕ</w:t>
      </w:r>
    </w:p>
    <w:p>
      <w:pPr>
        <w:pStyle w:val="10"/>
        <w:ind w:firstLine="280" w:firstLineChars="100"/>
        <w:jc w:val="both"/>
        <w:outlineLvl w:val="0"/>
        <w:rPr>
          <w:rStyle w:val="11"/>
          <w:rFonts w:hint="default" w:ascii="Arial" w:hAnsi="Arial" w:cs="Arial"/>
          <w:sz w:val="28"/>
          <w:szCs w:val="28"/>
          <w:lang w:val="ru-RU"/>
        </w:rPr>
      </w:pPr>
      <w:r>
        <w:rPr>
          <w:rFonts w:hint="default" w:ascii="Arial" w:hAnsi="Arial" w:cs="Arial"/>
          <w:sz w:val="28"/>
          <w:szCs w:val="28"/>
          <w:lang w:val="ru-RU"/>
        </w:rPr>
        <w:t>28.03.</w:t>
      </w:r>
      <w:r>
        <w:rPr>
          <w:rFonts w:ascii="Arial" w:hAnsi="Arial" w:cs="Arial"/>
          <w:sz w:val="28"/>
          <w:szCs w:val="28"/>
        </w:rPr>
        <w:t xml:space="preserve">2025 г.                  </w:t>
      </w:r>
      <w:r>
        <w:rPr>
          <w:rFonts w:hint="default" w:ascii="Arial" w:hAnsi="Arial" w:cs="Arial"/>
          <w:sz w:val="28"/>
          <w:szCs w:val="28"/>
          <w:lang w:val="ru-RU"/>
        </w:rPr>
        <w:t xml:space="preserve">       </w:t>
      </w:r>
      <w:r>
        <w:rPr>
          <w:rFonts w:ascii="Arial" w:hAnsi="Arial" w:cs="Arial"/>
        </w:rPr>
        <w:t xml:space="preserve"> п. Невонка.</w:t>
      </w:r>
      <w:r>
        <w:rPr>
          <w:rFonts w:ascii="Arial" w:hAnsi="Arial" w:cs="Arial"/>
          <w:sz w:val="28"/>
          <w:szCs w:val="28"/>
        </w:rPr>
        <w:t xml:space="preserve">                      № </w:t>
      </w:r>
      <w:r>
        <w:rPr>
          <w:rFonts w:hint="default" w:ascii="Arial" w:hAnsi="Arial" w:cs="Arial"/>
          <w:sz w:val="28"/>
          <w:szCs w:val="28"/>
          <w:lang w:val="ru-RU"/>
        </w:rPr>
        <w:t>58 - 153</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 утверждении Положения о порядке назначения и выплаты пенсии за выслугу лет лицам, замещавшим муниципальные должности в муниципальном образовании Невонский сельсовет Богучанского  района Красноярского края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целях реализации социальных гарантий, предусмотренных статьёй 40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29.12.2023 № 2386 «О государственной информационной системе «Единая централизованная цифровая платформа в социальной сфере»», статьями 2, 8 Закона Красноярского края от 26.06.2008 № 6-1832 «О гарантиях осуществления полномочий лиц, замещающих муниципальные должности в Красноярском крае», руководствуясь статьей  49.2 Устава Невонского сельсовета   Богучанского района Красноярского края, Невонский сельский  Совет депутатов РЕШИЛ:</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Утвердить Положение о порядке назначения и выплаты пенсии за выслугу лет лицам, замещавшим муниципальные должности в  Невонском сельсовете Богучанского районе Красноярского края,  согласно приложению.</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Контроль за исполнением настоящего Решения возложить на постоянную комиссию по  экономике и финансам .(Н.Н. Соболеву).</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Настоящее Решение вступает в силу в день, следующий за днем его опубликования в печатном издании « Депутатский вестник» и подлежит размещению на официальном сайте муниципального образования  Невонского сельсовета </w:t>
      </w:r>
      <w:r>
        <w:fldChar w:fldCharType="begin"/>
      </w:r>
      <w:r>
        <w:instrText xml:space="preserve"> HYPERLINK "http://www.nevonkass.ru," </w:instrText>
      </w:r>
      <w:r>
        <w:fldChar w:fldCharType="separate"/>
      </w:r>
      <w:r>
        <w:rPr>
          <w:rStyle w:val="5"/>
          <w:rFonts w:ascii="Times New Roman" w:hAnsi="Times New Roman" w:cs="Times New Roman"/>
          <w:sz w:val="24"/>
          <w:szCs w:val="24"/>
        </w:rPr>
        <w:t>www.nevonkass.ru,</w:t>
      </w:r>
      <w:r>
        <w:rPr>
          <w:rStyle w:val="5"/>
          <w:rFonts w:ascii="Times New Roman" w:hAnsi="Times New Roman" w:cs="Times New Roman"/>
          <w:sz w:val="24"/>
          <w:szCs w:val="24"/>
        </w:rPr>
        <w:fldChar w:fldCharType="end"/>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Невонского</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Сельского Совета депутатов                                             Н.Н. Соболева</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Невонского сельсовета                                            Л.Е. Зуйкина</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pStyle w:val="7"/>
        <w:shd w:val="clear" w:color="auto" w:fill="FFFFFF"/>
        <w:spacing w:beforeAutospacing="0" w:afterAutospacing="0"/>
        <w:ind w:firstLine="540"/>
        <w:rPr>
          <w:b/>
          <w:bCs/>
          <w:color w:val="000000"/>
          <w:sz w:val="30"/>
          <w:szCs w:val="30"/>
          <w:shd w:val="clear" w:color="auto" w:fill="FFFFFF"/>
          <w:lang w:val="ru-RU"/>
        </w:rPr>
      </w:pPr>
    </w:p>
    <w:p>
      <w:pPr>
        <w:spacing w:after="0" w:line="240" w:lineRule="auto"/>
        <w:ind w:firstLine="8550" w:firstLineChars="2850"/>
        <w:jc w:val="both"/>
        <w:rPr>
          <w:rFonts w:ascii="Times New Roman" w:hAnsi="Times New Roman" w:cs="Times New Roman"/>
          <w:sz w:val="24"/>
          <w:szCs w:val="24"/>
        </w:rPr>
      </w:pPr>
      <w:r>
        <w:rPr>
          <w:rFonts w:ascii="Times New Roman" w:hAnsi="Times New Roman" w:cs="Times New Roman"/>
          <w:color w:val="000000"/>
          <w:sz w:val="30"/>
          <w:szCs w:val="30"/>
          <w:shd w:val="clear" w:color="auto" w:fill="FFFFFF"/>
        </w:rPr>
        <w:t xml:space="preserve"> </w:t>
      </w:r>
    </w:p>
    <w:p>
      <w:pPr>
        <w:spacing w:after="0" w:line="240" w:lineRule="auto"/>
        <w:ind w:firstLine="6840" w:firstLineChars="2850"/>
        <w:jc w:val="both"/>
        <w:rPr>
          <w:rFonts w:ascii="Times New Roman" w:hAnsi="Times New Roman" w:cs="Times New Roman"/>
          <w:sz w:val="24"/>
          <w:szCs w:val="24"/>
        </w:rPr>
      </w:pPr>
    </w:p>
    <w:p>
      <w:pPr>
        <w:spacing w:after="0" w:line="240" w:lineRule="auto"/>
        <w:ind w:firstLine="6840" w:firstLineChars="2850"/>
        <w:jc w:val="both"/>
        <w:rPr>
          <w:rFonts w:ascii="Times New Roman" w:hAnsi="Times New Roman" w:cs="Times New Roman"/>
          <w:sz w:val="24"/>
          <w:szCs w:val="24"/>
        </w:rPr>
      </w:pPr>
    </w:p>
    <w:p>
      <w:pPr>
        <w:spacing w:after="0" w:line="240" w:lineRule="auto"/>
        <w:ind w:firstLine="6840" w:firstLineChars="2850"/>
        <w:jc w:val="both"/>
        <w:rPr>
          <w:rFonts w:ascii="Times New Roman" w:hAnsi="Times New Roman" w:cs="Times New Roman"/>
          <w:sz w:val="24"/>
          <w:szCs w:val="24"/>
        </w:rPr>
      </w:pPr>
    </w:p>
    <w:p>
      <w:pPr>
        <w:spacing w:after="0" w:line="240" w:lineRule="auto"/>
        <w:ind w:firstLine="6840" w:firstLineChars="2850"/>
        <w:jc w:val="both"/>
        <w:rPr>
          <w:rFonts w:ascii="Times New Roman" w:hAnsi="Times New Roman" w:cs="Times New Roman"/>
          <w:sz w:val="24"/>
          <w:szCs w:val="24"/>
        </w:rPr>
      </w:pPr>
    </w:p>
    <w:p>
      <w:pPr>
        <w:spacing w:after="0" w:line="240" w:lineRule="auto"/>
        <w:ind w:firstLine="6840" w:firstLineChars="2850"/>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ind w:firstLine="6840" w:firstLineChars="285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Приложение к Решению</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Невонского сельского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Совета депутатов</w:t>
      </w:r>
    </w:p>
    <w:p>
      <w:pPr>
        <w:wordWrap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От</w:t>
      </w:r>
      <w:r>
        <w:rPr>
          <w:rFonts w:hint="default" w:ascii="Times New Roman" w:hAnsi="Times New Roman" w:cs="Times New Roman"/>
          <w:sz w:val="24"/>
          <w:szCs w:val="24"/>
          <w:lang w:val="ru-RU"/>
        </w:rPr>
        <w:t xml:space="preserve"> 28.03.20</w:t>
      </w:r>
      <w:r>
        <w:rPr>
          <w:rFonts w:ascii="Times New Roman" w:hAnsi="Times New Roman" w:cs="Times New Roman"/>
          <w:sz w:val="24"/>
          <w:szCs w:val="24"/>
        </w:rPr>
        <w:t xml:space="preserve">25г  №  </w:t>
      </w:r>
      <w:r>
        <w:rPr>
          <w:rFonts w:hint="default" w:ascii="Times New Roman" w:hAnsi="Times New Roman" w:cs="Times New Roman"/>
          <w:sz w:val="24"/>
          <w:szCs w:val="24"/>
          <w:lang w:val="ru-RU"/>
        </w:rPr>
        <w:t>58 = 153</w:t>
      </w:r>
      <w:r>
        <w:rPr>
          <w:rFonts w:ascii="Times New Roman" w:hAnsi="Times New Roman" w:cs="Times New Roman"/>
          <w:sz w:val="24"/>
          <w:szCs w:val="24"/>
        </w:rPr>
        <w:t xml:space="preserve">    </w:t>
      </w:r>
    </w:p>
    <w:p>
      <w:pPr>
        <w:spacing w:after="0" w:line="240" w:lineRule="auto"/>
        <w:jc w:val="center"/>
        <w:rPr>
          <w:rFonts w:ascii="Times New Roman" w:hAnsi="Times New Roman" w:cs="Times New Roman"/>
          <w:sz w:val="24"/>
          <w:szCs w:val="24"/>
        </w:rPr>
      </w:pPr>
    </w:p>
    <w:p>
      <w:pPr>
        <w:spacing w:after="0" w:line="240" w:lineRule="auto"/>
        <w:jc w:val="right"/>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ПОРЯДКЕ НАЗНАЧЕНИЯ И ВЫПЛАТЫ ПЕНСИИ ЗА ВЫСЛУГУ ЛЕТ ЛИЦАМ, ЗАМЕЩАВШИМ МУНИЦИПАЛЬНЫЕ ДОЛЖНОСТИ В НЕВОНСКОМ СЕЛЬСОВЕТЕ.</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1.ОБЩИЕ ПОЛОЖЕНИЯ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Настоящее Положение регулирует порядок назначения и выплаты пенсии за выслугу лет выборного должностного лица  местного самоуправления   Невонского сельсовета Богучанского района Красноярского края, осуществляющего свои полномочия на постоянной основе (далее – лицо замещавшее муниципальную должность, глава Невонского сельсовета).</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Пенсия за выслугу лет назначается лицу, замещавшему муниципальную должность не менее  пяти лет  и прекратившему исполнение полномочий (в том числе досрочно).</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Пенсия за выслугу лет назначается к страховой пенсии по старости (инвалидности), назначенной в соответствии с Федеральным законом от 28.12.2013 № 400-ФЗ «О страховых пенсиях», либо к пенсии, досрочно назначенной в соответствии с Законом Российской Федерации от 19.04.1991 №1032-1 «О занятости населения в Российской Федерации» (далее – страховая пенсия по старости (инвалидности), а также пенсии по государственному пенсионному обеспечению, назначенной в соответствии с подпунктами 2 и 4 пункта 1 статьи 4 Федерального закона  от 15.12.2001 №166-ФЗ «О государственном пенсионном обеспечении в Российской Федерации» (далее – пенсии по государственному пенсионному обеспечению).</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Право на пенсию за выслугу лет не возникает в случае, предусмотренном частью 2 статьи 8 Закона Красноярского края от 26.06.2008 № 6-1832 «О гарантиях осуществления полномочий лиц, замещающих муниципальные должности в Красноярском крае».</w:t>
      </w:r>
    </w:p>
    <w:p>
      <w:pPr>
        <w:spacing w:after="0" w:line="240" w:lineRule="auto"/>
        <w:jc w:val="both"/>
        <w:rPr>
          <w:rFonts w:ascii="Times New Roman" w:hAnsi="Times New Roman" w:cs="Times New Roman"/>
          <w:sz w:val="24"/>
          <w:szCs w:val="24"/>
        </w:rPr>
      </w:pPr>
    </w:p>
    <w:p>
      <w:pPr>
        <w:pStyle w:val="7"/>
        <w:spacing w:beforeAutospacing="0" w:after="240" w:afterAutospacing="0" w:line="240" w:lineRule="auto"/>
        <w:jc w:val="both"/>
        <w:textAlignment w:val="baseline"/>
        <w:rPr>
          <w:b/>
          <w:bCs/>
          <w:lang w:val="ru-RU"/>
        </w:rPr>
      </w:pPr>
      <w:r>
        <w:rPr>
          <w:b/>
          <w:bCs/>
          <w:lang w:val="ru-RU"/>
        </w:rPr>
        <w:t>1.5. Право на получение пенсии за выслугу лет не возникает в случае освобождения от должности лица, замещавшего  муниципальную должность, в связи с:</w:t>
      </w:r>
    </w:p>
    <w:p>
      <w:pPr>
        <w:pStyle w:val="7"/>
        <w:spacing w:beforeAutospacing="0" w:after="240" w:afterAutospacing="0" w:line="240" w:lineRule="auto"/>
        <w:ind w:firstLine="420"/>
        <w:jc w:val="both"/>
        <w:textAlignment w:val="baseline"/>
        <w:rPr>
          <w:b/>
          <w:bCs/>
          <w:lang w:val="ru-RU"/>
        </w:rPr>
      </w:pPr>
      <w:r>
        <w:rPr>
          <w:b/>
          <w:bCs/>
          <w:lang w:val="ru-RU"/>
        </w:rPr>
        <w:t>а) несоблюдением ограничений, запретов, неисполнением обязанностей, установленных законодательством Российской Федерации о противодействии коррупции;</w:t>
      </w:r>
    </w:p>
    <w:p>
      <w:pPr>
        <w:pStyle w:val="7"/>
        <w:spacing w:beforeAutospacing="0" w:after="240" w:afterAutospacing="0" w:line="240" w:lineRule="auto"/>
        <w:ind w:firstLine="420"/>
        <w:jc w:val="both"/>
        <w:textAlignment w:val="baseline"/>
        <w:rPr>
          <w:b/>
          <w:bCs/>
          <w:lang w:val="ru-RU"/>
        </w:rPr>
      </w:pPr>
      <w:r>
        <w:rPr>
          <w:b/>
          <w:bCs/>
          <w:lang w:val="ru-RU"/>
        </w:rPr>
        <w:t>б) вступлением в отношении его в законную силу обвинительного приговора суда;</w:t>
      </w:r>
    </w:p>
    <w:p>
      <w:pPr>
        <w:pStyle w:val="7"/>
        <w:spacing w:beforeAutospacing="0" w:after="240" w:afterAutospacing="0" w:line="240" w:lineRule="auto"/>
        <w:ind w:firstLine="420"/>
        <w:jc w:val="both"/>
        <w:textAlignment w:val="baseline"/>
        <w:rPr>
          <w:b/>
          <w:bCs/>
          <w:lang w:val="ru-RU"/>
        </w:rPr>
      </w:pPr>
      <w:r>
        <w:rPr>
          <w:b/>
          <w:bCs/>
          <w:lang w:val="ru-RU"/>
        </w:rPr>
        <w:t>в)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7"/>
        <w:spacing w:beforeAutospacing="0" w:afterAutospacing="0" w:line="240" w:lineRule="auto"/>
        <w:jc w:val="both"/>
        <w:textAlignment w:val="baseline"/>
        <w:rPr>
          <w:b/>
          <w:bCs/>
          <w:lang w:val="ru-RU"/>
        </w:rPr>
      </w:pPr>
      <w:r>
        <w:rPr>
          <w:b/>
          <w:bCs/>
          <w:lang w:val="ru-RU"/>
        </w:rPr>
        <w:t xml:space="preserve"> </w:t>
      </w:r>
    </w:p>
    <w:p>
      <w:pPr>
        <w:pStyle w:val="7"/>
        <w:spacing w:beforeAutospacing="0" w:after="240" w:afterAutospacing="0" w:line="240" w:lineRule="auto"/>
        <w:ind w:firstLine="420"/>
        <w:jc w:val="both"/>
        <w:textAlignment w:val="baseline"/>
        <w:rPr>
          <w:b/>
          <w:bCs/>
          <w:lang w:val="ru-RU"/>
        </w:rPr>
      </w:pPr>
      <w:r>
        <w:rPr>
          <w:b/>
          <w:bCs/>
          <w:lang w:val="ru-RU"/>
        </w:rPr>
        <w:t>г)  удалением  от должности главы Невонского сельсовета в порядке, предусмотренном ст. 74.1. Федерального закона « Об общих принципах организации местного самоуправления в Российской Федерации» ;</w:t>
      </w:r>
    </w:p>
    <w:p>
      <w:pPr>
        <w:pStyle w:val="7"/>
        <w:spacing w:beforeAutospacing="0" w:after="240" w:afterAutospacing="0" w:line="240" w:lineRule="auto"/>
        <w:ind w:firstLine="420"/>
        <w:jc w:val="both"/>
        <w:textAlignment w:val="baseline"/>
        <w:rPr>
          <w:b/>
          <w:bCs/>
          <w:lang w:val="ru-RU"/>
        </w:rPr>
      </w:pPr>
      <w:r>
        <w:rPr>
          <w:b/>
          <w:bCs/>
          <w:lang w:val="ru-RU"/>
        </w:rPr>
        <w:t>д) выездом  главы Невонского сельсовета  за пределы Российской Федерации на постоянное место жительства;</w:t>
      </w:r>
    </w:p>
    <w:p>
      <w:pPr>
        <w:spacing w:after="0" w:line="240" w:lineRule="auto"/>
        <w:jc w:val="both"/>
        <w:rPr>
          <w:rFonts w:ascii="Times New Roman" w:hAnsi="Times New Roman" w:cs="Times New Roman"/>
          <w:sz w:val="24"/>
          <w:szCs w:val="24"/>
        </w:rPr>
      </w:pPr>
      <w:r>
        <w:rPr>
          <w:rFonts w:ascii="Times New Roman"/>
          <w:sz w:val="24"/>
          <w:szCs w:val="24"/>
        </w:rPr>
        <w:t xml:space="preserve"> </w:t>
      </w:r>
      <w:r>
        <w:rPr>
          <w:rFonts w:ascii="Times New Roman" w:hAnsi="Times New Roman" w:cs="Times New Roman"/>
          <w:sz w:val="24"/>
          <w:szCs w:val="24"/>
        </w:rPr>
        <w:t>1.6. Пенсия за выслугу лет выплачивается за счёт средств  бюджета Невонского сельсовета.</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ПОРЯДОК ОБРАЩЕНИЯ ЗА НАЗНАЧЕНИЕМ ПЕНСИИ ЗА ВЫСЛУГУ ЛЕТ</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b/>
          <w:bCs/>
          <w:sz w:val="24"/>
          <w:szCs w:val="24"/>
        </w:rPr>
        <w:t>Лицо, претендующее на   представление пенсии за выслугу лет  подаёт  в администрацию Невонского сельсовета  на имя Главы Невонского сельсовета письменное заявление по форме согласно п</w:t>
      </w:r>
      <w:r>
        <w:rPr>
          <w:rStyle w:val="5"/>
          <w:rFonts w:ascii="Times New Roman" w:hAnsi="Times New Roman" w:cs="Times New Roman"/>
          <w:b/>
          <w:bCs/>
          <w:color w:val="000000"/>
          <w:sz w:val="24"/>
          <w:szCs w:val="24"/>
        </w:rPr>
        <w:t>риложению № 1</w:t>
      </w:r>
      <w:r>
        <w:rPr>
          <w:rFonts w:ascii="Times New Roman" w:hAnsi="Times New Roman" w:cs="Times New Roman"/>
          <w:b/>
          <w:bCs/>
          <w:sz w:val="24"/>
          <w:szCs w:val="24"/>
        </w:rPr>
        <w:t xml:space="preserve"> к настоящему Положению о назначении ему пенсии за выслугу лет</w:t>
      </w: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К заявлению  о назначении пенсии за выслугу лет прилагается копия трудовой книжки заявителя (при наличии) и (или) сведения о его трудовой деятельности, предусмотренные статьёй 66.1. Трудового кодекса Российской Федерации, иные документы, подтверждающие периоды, включаемые в стаж замещения муниципальных должностей, заверенные нотариально либо кадровой службой (специалистом, осуществляющим кадровую работу) по последнему месту замещения муниципальных должностей.</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подаче указанных документов предъявляется паспорт и трудовая книжка (при наличии) лица, претендующего на установление пенсии за выслугу лет. Подлинники документов после сличения с их копиями возвращаются заявителю.</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её назначения документы.</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заявлении указывается избранный заявителем способ получения пенсии за выслугу лет (на лицевой счёт получателя в кредитной организации либо почтовым переводом по адресу) с указанием реквизитов для перечисления.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2.3. </w:t>
      </w:r>
      <w:r>
        <w:rPr>
          <w:rFonts w:ascii="Times New Roman" w:hAnsi="Times New Roman" w:cs="Times New Roman"/>
          <w:b/>
          <w:bCs/>
          <w:sz w:val="24"/>
          <w:szCs w:val="24"/>
        </w:rPr>
        <w:t>Специалист по кадрам администрации Невонского сельсовета  (заместитель Главы - –или специалист) осуществляет регистрацию заявления в день его подачи.</w:t>
      </w:r>
    </w:p>
    <w:p>
      <w:pPr>
        <w:spacing w:after="0" w:line="240" w:lineRule="auto"/>
        <w:jc w:val="both"/>
        <w:rPr>
          <w:rFonts w:ascii="Times New Roman" w:hAnsi="Times New Roman" w:cs="Times New Roman"/>
          <w:b/>
          <w:bCs/>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получения указанного заявления по почте, днём подачи заявления считается дата его регистрации в срок не позднее 1 рабочего дня со дня поступления заявления специалисту ,осуществляющему кадровую работу.</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2.4. </w:t>
      </w:r>
      <w:r>
        <w:rPr>
          <w:rFonts w:ascii="Times New Roman" w:hAnsi="Times New Roman" w:cs="Times New Roman"/>
          <w:b/>
          <w:bCs/>
          <w:sz w:val="24"/>
          <w:szCs w:val="24"/>
        </w:rPr>
        <w:t>После регистрации заявления специалистом по кадрам администрации сельсовета совместно с бухгалтером  осуществляется исчисления стажа,  дающего право на пенсию за выслугу лет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 Заместитель глава, ( специалист по кадрам ) в порядке межведомственного информационного взаимодействия в соответствии с Федеральным законом от  27.07.2010 №210-ФЗ «Об организации предоставления государственных и муниципальных услуг» запрашивает следующие документы:</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справку, подтверждающую размер ежемесячного денежного вознаграждения по муниципальной должности согласно приложению №2 к настоящему Положению;</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справку о размере страховой пенсии по старости (инвалидности), фиксированной выплаты к страховой пенсии, повышенной фиксированной выплаты к страховой пенсии, пенсии по государственному пенсионному обеспечению, получаемой на момент подачи заявления;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  Специалист по кадрам в течение 8 рабочих дней со дня регистрации заявления и прилагаемых к нему документов;</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производит подсчёт общего срока исполнения полномочий;</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готовит справку о периодах замещения муниципальных должностей;</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готовит проект муниципального правового акта о назначении пенсии за выслугу лет;</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приобщает подготовленные документы  к материалам по назначению пенсии за выслугу лет.</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 Справка о периодах замещения муниципальных должностей должна содержать указания на периоды исполнения полномочий по муниципальной должности лица, претендующего на установление пенсии за выслугу лет, ссылки на реквизиты муниципальных актов о его избрании (прекращении исполнения полномочий – при наличии) по периодам замещения должностей.</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 Проект постановления администрации сельсовета о назначении пенсии за выслугу лет должен содержать следующую информацию:</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фамилию, имя, отчество (последнее – при наличии) лица, претендующего на установление пенсии за выслугу лет;</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наименование муниципальной должности на дату прекращения исполнения полномочий по муниципальной должности;</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периоды замещения муниципальных должностей;</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размер месячного денежного вознаграждения (месячного денежного содержания) по соответствующей муниципальной должности, процентное отношение к месячному денежному вознаграждению, исходя из которого,  устанавливается конкретный размер пенсии за выслугу лет, определённый в зависимости от периодов замещения муниципальных должностей лица, претендующего на установление пенсии за выслугу лет.</w:t>
      </w:r>
    </w:p>
    <w:p>
      <w:pPr>
        <w:tabs>
          <w:tab w:val="left" w:pos="10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ПОРЯДОК НАЗНАЧЕНИЯ, ВЫПЛАТЫ И ПЕРЕРАСЧЁТА ПЕНСИИ ЗА ВЫСЛУГУ ЛЕТ</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 Решение о назначении пенсии за выслугу лет принимается Главой Невонского сельсовета  на основании материалов по назначению пенсии за выслугу лет не позднее 10 рабочих дней со дня регистрации заявления в администрации Невонского сельсовета (далее также уполномоченный орган).</w:t>
      </w:r>
      <w:r>
        <w:rPr>
          <w:rFonts w:ascii="Tinos" w:hAnsi="Tinos" w:cs="Tinos"/>
          <w:sz w:val="28"/>
          <w:szCs w:val="28"/>
        </w:rPr>
        <w:t xml:space="preserve">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 Пенсия за выслугу лет назначается со дня подачи заявления, но не ранее чем со дня возникновения права на неё. Пенсия  выплачивается не ранее чем со следующего дня после прекращения полномочий по муниципальной должности в связи с истечением срока полномочий, либо увольнения с должности муниципальной службы и назначения  страховой пенсии</w:t>
      </w:r>
    </w:p>
    <w:p>
      <w:pPr>
        <w:spacing w:after="0" w:line="240" w:lineRule="auto"/>
        <w:jc w:val="both"/>
        <w:rPr>
          <w:rFonts w:ascii="Times New Roman" w:hAnsi="Times New Roman" w:cs="Times New Roman"/>
          <w:b/>
          <w:bCs/>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 Основанием для принятия решения об отказе в назначении пенсии за выслугу лет является установление обстоятельств, препятствующих назначению пенсии за выслугу лет, предусмотренных Законом Красноярского края от 26.06.2008 №6-1832 «О гарантиях осуществления полномочий лиц, замещающих муниципальные должности в Красноярском крае», Уставом Невонского сельсовета Богучанского района Красноярского края.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установлении обстоятельств, препятствующих назначению пенсии за выслугу лет, лицо, претендующее на установление указанной пенсии, письменно информируется уполномоченным органом о причинах отказа в назначении пенсии за выслугу лет не позднее 10 рабочих дней со дня регистрации заявления в уполномоченном органе.</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color w:val="FFFFFF" w:themeColor="background1"/>
          <w:sz w:val="24"/>
          <w:szCs w:val="24"/>
          <w14:textFill>
            <w14:solidFill>
              <w14:schemeClr w14:val="bg1"/>
            </w14:solidFill>
          </w14:textFill>
        </w:rPr>
      </w:pPr>
      <w:r>
        <w:rPr>
          <w:rFonts w:ascii="Times New Roman" w:hAnsi="Times New Roman" w:cs="Times New Roman"/>
          <w:b/>
          <w:bCs/>
          <w:sz w:val="24"/>
          <w:szCs w:val="24"/>
        </w:rPr>
        <w:t>3.4. Специалист, отвечающий за ведения кадровой работы  в течение 3 рабочих дней после принятия Гл</w:t>
      </w:r>
      <w:r>
        <w:rPr>
          <w:rFonts w:ascii="Times New Roman" w:hAnsi="Times New Roman" w:cs="Times New Roman"/>
          <w:sz w:val="24"/>
          <w:szCs w:val="24"/>
        </w:rPr>
        <w:t>авой Невонского сельсовета  решения о назначении пенсии за выслугу лет, извещает заявителя в письменной форме о принятом решении.</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 Копия   постановления администрации сельсовета о назначении пенсии за выслугу лет лицу, претендующему на назначение пенсии за выслугу лет, в течение 3 рабочих дней со дня его издания направляется в бухгалтерию.</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 Данные о лице, которому установлена пенсия за выслугу лет в соответствии с настоящим Положением, передаются администрацией  сельсовета в уполномоченный Правительством</w:t>
      </w:r>
      <w:r>
        <w:rPr>
          <w:rFonts w:ascii="Times New Roman" w:hAnsi="Times New Roman" w:cs="Times New Roman"/>
          <w:sz w:val="24"/>
          <w:szCs w:val="24"/>
          <w:lang w:val="ru"/>
        </w:rPr>
        <w:t xml:space="preserve"> </w:t>
      </w:r>
      <w:r>
        <w:rPr>
          <w:rFonts w:ascii="Times New Roman" w:hAnsi="Times New Roman" w:cs="Times New Roman"/>
          <w:sz w:val="24"/>
          <w:szCs w:val="24"/>
        </w:rPr>
        <w:t>Красноярского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счёт средств краевого бюджета, в порядке, утверждённого Губернатором края.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 бухгалтерия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рассчитывает  и обеспечивает выплату пенсии за выслугу лет, консультирует по вопросам расчёта, перерасчёта пенсии за выслугу лет;</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формирует личное дело из документов, послуживших основанием для назначения и расчёта пенсии, хранит его;</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обеспечивает ведение бухгалтерского учёта и предоставление отчётности о выплачиваемых средствах.</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 Выплата пенсии за выслугу лет производится ежемесячно до 15 числа месяца следующего за расчётным.</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3.9.А</w:t>
      </w:r>
      <w:r>
        <w:rPr>
          <w:rFonts w:ascii="Times New Roman" w:hAnsi="Times New Roman" w:cs="Times New Roman"/>
          <w:b/>
          <w:bCs/>
          <w:sz w:val="24"/>
          <w:szCs w:val="24"/>
        </w:rPr>
        <w:t>дминистрация Невонского сельсовета</w:t>
      </w:r>
      <w:r>
        <w:rPr>
          <w:rFonts w:ascii="Times New Roman" w:hAnsi="Times New Roman" w:cs="Times New Roman"/>
          <w:sz w:val="24"/>
          <w:szCs w:val="24"/>
        </w:rPr>
        <w:t xml:space="preserve"> обеспечивает</w:t>
      </w:r>
      <w:r>
        <w:rPr>
          <w:rFonts w:ascii="Times New Roman" w:hAnsi="Times New Roman" w:cs="Times New Roman"/>
          <w:color w:val="0000FF"/>
          <w:sz w:val="24"/>
          <w:szCs w:val="24"/>
        </w:rPr>
        <w:t xml:space="preserve"> </w:t>
      </w:r>
      <w:r>
        <w:rPr>
          <w:rFonts w:ascii="Times New Roman" w:hAnsi="Times New Roman" w:cs="Times New Roman"/>
          <w:color w:val="000000" w:themeColor="text1"/>
          <w:sz w:val="24"/>
          <w:szCs w:val="24"/>
          <w14:textFill>
            <w14:solidFill>
              <w14:schemeClr w14:val="tx1"/>
            </w14:solidFill>
          </w14:textFill>
        </w:rPr>
        <w:t xml:space="preserve">на </w:t>
      </w:r>
      <w:r>
        <w:rPr>
          <w:rFonts w:ascii="Times New Roman" w:hAnsi="Times New Roman" w:cs="Times New Roman"/>
          <w:sz w:val="24"/>
          <w:szCs w:val="24"/>
        </w:rPr>
        <w:t xml:space="preserve">указанные цели финансирование из средств  местного бюджета,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3.10. Пенсия за выслугу лет пересчитывается в случаях увеличения месячного денежного вознаграждения по муниципальной должности, замещавшейся на день прекращения полномочий, а также при изменении размера страховой пенсии по старости (инвалидности), фиксированной выплаты к страховой пенсии, повышения фиксированной выплаты к страховой пенсии, пенсии по государственному пенсионному обеспечению, с учётом которых установлена пенсия за выслугу лет.</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Пенсия за выслугу лет пересчитывается со сроков, установленных для изменения денежного вознаграждения или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соответственно.</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eastAsia="Times New Roman" w:cs="Times New Roman"/>
          <w:b/>
          <w:sz w:val="24"/>
          <w:szCs w:val="24"/>
        </w:rPr>
      </w:pPr>
      <w:r>
        <w:rPr>
          <w:rFonts w:ascii="Times New Roman" w:hAnsi="Times New Roman" w:cs="Times New Roman"/>
          <w:b/>
          <w:bCs/>
          <w:sz w:val="24"/>
          <w:szCs w:val="24"/>
        </w:rPr>
        <w:t>3.11. П</w:t>
      </w:r>
      <w:r>
        <w:rPr>
          <w:rFonts w:ascii="Times New Roman" w:hAnsi="Times New Roman" w:eastAsia="Roboto" w:cs="Times New Roman"/>
          <w:b/>
          <w:bCs/>
          <w:color w:val="333333"/>
          <w:sz w:val="24"/>
          <w:szCs w:val="24"/>
          <w:shd w:val="clear" w:color="auto" w:fill="FFFFFF"/>
        </w:rPr>
        <w:t>ри переезде   получателя пенсии за выслугу лет  за пределы  Богучанского района на новое место жительство  выплачивается базовая часть пенсии,  без   у</w:t>
      </w:r>
      <w:r>
        <w:rPr>
          <w:rFonts w:ascii="Times New Roman" w:hAnsi="Times New Roman" w:eastAsia="Times New Roman" w:cs="Times New Roman"/>
          <w:b/>
          <w:bCs/>
          <w:sz w:val="24"/>
          <w:szCs w:val="24"/>
        </w:rPr>
        <w:t>величения на районный коэффициент и процентную надбавку за работу в районах Крайнего Севера и приравненных к ним местн</w:t>
      </w:r>
      <w:r>
        <w:rPr>
          <w:rFonts w:ascii="Times New Roman" w:hAnsi="Times New Roman" w:eastAsia="Times New Roman" w:cs="Times New Roman"/>
          <w:b/>
          <w:sz w:val="24"/>
          <w:szCs w:val="24"/>
        </w:rPr>
        <w:t>остях, надбавку за работу в местностях с особыми климатическими условиями.</w:t>
      </w:r>
    </w:p>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3.12. Основанием для перерасчёта пенсии является постановление администрации Невонского сельсовета.</w:t>
      </w:r>
    </w:p>
    <w:p>
      <w:pPr>
        <w:spacing w:after="0" w:line="240" w:lineRule="auto"/>
        <w:jc w:val="both"/>
        <w:rPr>
          <w:rFonts w:ascii="Times New Roman" w:hAnsi="Times New Roman" w:eastAsia="Times New Roman" w:cs="Times New Roman"/>
          <w:b/>
          <w:sz w:val="24"/>
          <w:szCs w:val="24"/>
        </w:rPr>
      </w:pPr>
    </w:p>
    <w:p>
      <w:pPr>
        <w:numPr>
          <w:ilvl w:val="0"/>
          <w:numId w:val="1"/>
        </w:numPr>
        <w:ind w:left="180"/>
        <w:jc w:val="both"/>
        <w:rPr>
          <w:rFonts w:ascii="Times New Roman" w:hAnsi="Times New Roman" w:eastAsia="Calibri" w:cs="Times New Roman"/>
          <w:b/>
          <w:bCs/>
          <w:kern w:val="28"/>
          <w:sz w:val="24"/>
          <w:szCs w:val="24"/>
        </w:rPr>
      </w:pPr>
      <w:r>
        <w:rPr>
          <w:rFonts w:ascii="Times New Roman" w:hAnsi="Times New Roman" w:eastAsia="Calibri" w:cs="Times New Roman"/>
          <w:b/>
          <w:bCs/>
          <w:kern w:val="28"/>
          <w:sz w:val="24"/>
          <w:szCs w:val="24"/>
        </w:rPr>
        <w:t xml:space="preserve"> ПРИОСТАНОВЛЕНИЕ,  ПРЕКРАЩЕНИЕ И ВОЗОБНОВЛЕНИЕ ВЫПЛАТЫ ПЕНСИИ ЗА ВЫСЛУГУ ЛЕТ</w:t>
      </w:r>
    </w:p>
    <w:p>
      <w:pPr>
        <w:jc w:val="both"/>
        <w:rPr>
          <w:rFonts w:ascii="Times New Roman" w:hAnsi="Times New Roman" w:eastAsia="Calibri" w:cs="Times New Roman"/>
          <w:b/>
          <w:bCs/>
          <w:kern w:val="28"/>
          <w:sz w:val="24"/>
          <w:szCs w:val="24"/>
        </w:rPr>
      </w:pPr>
      <w:r>
        <w:rPr>
          <w:rFonts w:ascii="Times New Roman" w:hAnsi="Times New Roman" w:eastAsia="Calibri" w:cs="Times New Roman"/>
          <w:b/>
          <w:bCs/>
          <w:kern w:val="28"/>
          <w:sz w:val="24"/>
          <w:szCs w:val="24"/>
        </w:rPr>
        <w:t>4.1 Начисление и выплата пенсии за выслугу лет  приостанавливаются или прекращаются на основании постановления администрации  Невонского сельсовета сельсовета.</w:t>
      </w:r>
    </w:p>
    <w:p>
      <w:pPr>
        <w:jc w:val="both"/>
        <w:rPr>
          <w:rFonts w:ascii="Times New Roman" w:hAnsi="Times New Roman" w:eastAsia="Calibri" w:cs="Times New Roman"/>
          <w:b/>
          <w:bCs/>
          <w:kern w:val="28"/>
          <w:sz w:val="24"/>
          <w:szCs w:val="24"/>
        </w:rPr>
      </w:pPr>
      <w:r>
        <w:rPr>
          <w:rFonts w:ascii="Times New Roman" w:hAnsi="Times New Roman" w:eastAsia="Calibri" w:cs="Times New Roman"/>
          <w:b/>
          <w:bCs/>
          <w:kern w:val="28"/>
          <w:sz w:val="24"/>
          <w:szCs w:val="24"/>
        </w:rPr>
        <w:t>4.2 Начисление и выплата пенсии за выслугу лет   приостанавливаются в случаях:</w:t>
      </w:r>
    </w:p>
    <w:p>
      <w:pPr>
        <w:jc w:val="both"/>
        <w:rPr>
          <w:rFonts w:ascii="Times New Roman" w:hAnsi="Times New Roman" w:eastAsia="SimSun" w:cs="Times New Roman"/>
          <w:b/>
          <w:bCs/>
          <w:sz w:val="24"/>
          <w:szCs w:val="24"/>
          <w:shd w:val="clear" w:color="auto" w:fill="FFFFFF"/>
        </w:rPr>
      </w:pPr>
      <w:r>
        <w:rPr>
          <w:rFonts w:ascii="Times New Roman" w:hAnsi="Times New Roman" w:eastAsia="Calibri" w:cs="Times New Roman"/>
          <w:b/>
          <w:bCs/>
          <w:kern w:val="28"/>
          <w:sz w:val="24"/>
          <w:szCs w:val="24"/>
        </w:rPr>
        <w:t xml:space="preserve">а)  </w:t>
      </w:r>
      <w:r>
        <w:rPr>
          <w:rFonts w:ascii="Times New Roman" w:hAnsi="Times New Roman" w:eastAsia="SimSun" w:cs="Times New Roman"/>
          <w:b/>
          <w:bCs/>
          <w:sz w:val="24"/>
          <w:szCs w:val="24"/>
          <w:shd w:val="clear" w:color="auto" w:fill="FFFFFF"/>
        </w:rPr>
        <w:t xml:space="preserve">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pPr>
        <w:jc w:val="both"/>
        <w:rPr>
          <w:rFonts w:ascii="Times New Roman" w:hAnsi="Times New Roman" w:eastAsia="SimSun" w:cs="Times New Roman"/>
          <w:b/>
          <w:bCs/>
          <w:sz w:val="24"/>
          <w:szCs w:val="24"/>
          <w:shd w:val="clear" w:color="auto" w:fill="FFFFFF"/>
        </w:rPr>
      </w:pPr>
      <w:r>
        <w:rPr>
          <w:rFonts w:ascii="Times New Roman" w:hAnsi="Times New Roman" w:eastAsia="SimSun" w:cs="Times New Roman"/>
          <w:b/>
          <w:bCs/>
          <w:sz w:val="24"/>
          <w:szCs w:val="24"/>
          <w:shd w:val="clear" w:color="auto" w:fill="FFFFFF"/>
        </w:rPr>
        <w:t xml:space="preserve">   б) прекращения гражданства Российской Федерации;</w:t>
      </w:r>
    </w:p>
    <w:p>
      <w:pPr>
        <w:ind w:firstLine="241" w:firstLineChars="100"/>
        <w:jc w:val="both"/>
        <w:rPr>
          <w:rFonts w:ascii="Times New Roman" w:hAnsi="Times New Roman" w:eastAsia="SimSun" w:cs="Times New Roman"/>
          <w:b/>
          <w:bCs/>
          <w:sz w:val="24"/>
          <w:szCs w:val="24"/>
          <w:shd w:val="clear" w:color="auto" w:fill="FFFFFF"/>
        </w:rPr>
      </w:pPr>
      <w:r>
        <w:rPr>
          <w:rFonts w:ascii="Times New Roman" w:hAnsi="Times New Roman" w:eastAsia="SimSun" w:cs="Times New Roman"/>
          <w:b/>
          <w:bCs/>
          <w:sz w:val="24"/>
          <w:szCs w:val="24"/>
          <w:shd w:val="clear" w:color="auto" w:fill="FFFFFF"/>
        </w:rPr>
        <w:t xml:space="preserve">в)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
    <w:p>
      <w:pPr>
        <w:jc w:val="both"/>
        <w:rPr>
          <w:rFonts w:ascii="Times New Roman" w:hAnsi="Times New Roman" w:eastAsia="Calibri" w:cs="Times New Roman"/>
          <w:b/>
          <w:bCs/>
          <w:kern w:val="28"/>
          <w:sz w:val="24"/>
          <w:szCs w:val="24"/>
        </w:rPr>
      </w:pPr>
      <w:r>
        <w:rPr>
          <w:rFonts w:ascii="Times New Roman" w:hAnsi="Times New Roman" w:eastAsia="SimSun" w:cs="Times New Roman"/>
          <w:b/>
          <w:bCs/>
          <w:sz w:val="24"/>
          <w:szCs w:val="24"/>
          <w:shd w:val="clear" w:color="auto" w:fill="FFFFFF"/>
        </w:rPr>
        <w:t xml:space="preserve"> </w:t>
      </w:r>
      <w:r>
        <w:rPr>
          <w:rFonts w:ascii="Times New Roman" w:hAnsi="Times New Roman" w:eastAsia="Calibri" w:cs="Times New Roman"/>
          <w:b/>
          <w:bCs/>
          <w:kern w:val="28"/>
          <w:sz w:val="24"/>
          <w:szCs w:val="24"/>
        </w:rPr>
        <w:t>г) окончания срока, на который установлена страховая пенсия, - со дня в котором окончился указанный срок.</w:t>
      </w:r>
    </w:p>
    <w:p>
      <w:pPr>
        <w:ind w:firstLine="840" w:firstLineChars="350"/>
        <w:jc w:val="both"/>
        <w:rPr>
          <w:b/>
          <w:bCs/>
          <w:sz w:val="24"/>
          <w:szCs w:val="24"/>
        </w:rPr>
      </w:pPr>
      <w:r>
        <w:rPr>
          <w:rFonts w:ascii="Times New Roman" w:hAnsi="Times New Roman" w:eastAsia="Calibri" w:cs="Times New Roman"/>
          <w:b/>
          <w:bCs/>
          <w:kern w:val="28"/>
          <w:sz w:val="24"/>
          <w:szCs w:val="24"/>
        </w:rPr>
        <w:t xml:space="preserve"> Назначение пенсии за выслугу лет  приостанавливается на основании постановления администрации   со дня, в который наступили перечисленные в настоящем пункте обстоятельства.  </w:t>
      </w:r>
      <w:r>
        <w:rPr>
          <w:rFonts w:ascii="Times New Roman" w:hAnsi="Times New Roman" w:eastAsia="SimSun" w:cs="Times New Roman"/>
          <w:b/>
          <w:bCs/>
          <w:sz w:val="24"/>
          <w:szCs w:val="24"/>
          <w:shd w:val="clear" w:color="auto" w:fill="FFFFFF"/>
        </w:rPr>
        <w:t xml:space="preserve"> </w:t>
      </w:r>
    </w:p>
    <w:p>
      <w:pPr>
        <w:pStyle w:val="7"/>
        <w:shd w:val="clear" w:color="auto" w:fill="FFFFFF"/>
        <w:spacing w:beforeAutospacing="0" w:after="300" w:afterAutospacing="0"/>
        <w:rPr>
          <w:rFonts w:eastAsia="serif"/>
          <w:b/>
          <w:bCs/>
          <w:lang w:val="ru-RU"/>
        </w:rPr>
      </w:pPr>
      <w:r>
        <w:rPr>
          <w:rFonts w:eastAsia="Calibri"/>
          <w:b/>
          <w:bCs/>
          <w:kern w:val="28"/>
          <w:lang w:val="ru-RU"/>
        </w:rPr>
        <w:t xml:space="preserve">  </w:t>
      </w:r>
      <w:r>
        <w:rPr>
          <w:rFonts w:ascii="Arial" w:hAnsi="Arial" w:cs="Arial"/>
          <w:b/>
          <w:bCs/>
          <w:shd w:val="clear" w:color="auto" w:fill="FFFFFF"/>
          <w:lang w:val="ru-RU"/>
        </w:rPr>
        <w:t xml:space="preserve"> </w:t>
      </w:r>
      <w:r>
        <w:rPr>
          <w:rFonts w:eastAsia="serif"/>
          <w:b/>
          <w:bCs/>
          <w:shd w:val="clear" w:color="auto" w:fill="FFFFFF"/>
          <w:lang w:val="ru-RU"/>
        </w:rPr>
        <w:t>4.3. Выплата пенсии за выслугу лет прекращается в случае:</w:t>
      </w:r>
    </w:p>
    <w:p>
      <w:pPr>
        <w:pStyle w:val="7"/>
        <w:spacing w:beforeAutospacing="0" w:after="300" w:afterAutospacing="0"/>
        <w:jc w:val="both"/>
        <w:rPr>
          <w:b/>
          <w:bCs/>
          <w:lang w:val="ru-RU"/>
        </w:rPr>
      </w:pPr>
      <w:r>
        <w:rPr>
          <w:rFonts w:eastAsia="serif"/>
          <w:b/>
          <w:bCs/>
          <w:shd w:val="clear" w:color="auto" w:fill="FFFFFF"/>
          <w:lang w:val="ru-RU"/>
        </w:rPr>
        <w:t>а) назначения  лицу замещавшему муниципальную должность,   пенсии за выслугу лет по иным основаниям,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назначаемых и финансируемых за счёт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 со дня назначения одной из таких выплат;</w:t>
      </w:r>
    </w:p>
    <w:p>
      <w:pPr>
        <w:pStyle w:val="7"/>
        <w:spacing w:beforeAutospacing="0" w:after="300" w:afterAutospacing="0"/>
        <w:jc w:val="both"/>
        <w:rPr>
          <w:b/>
          <w:bCs/>
          <w:lang w:val="ru-RU"/>
        </w:rPr>
      </w:pPr>
      <w:r>
        <w:rPr>
          <w:rFonts w:eastAsia="serif"/>
          <w:b/>
          <w:bCs/>
          <w:shd w:val="clear" w:color="auto" w:fill="FFFFFF"/>
          <w:lang w:val="ru-RU"/>
        </w:rPr>
        <w:t>б) прекращения выплаты пенсии, к которой установлена пенсия за выслугу лет - со дня прекращения выплаты этой пенсии;</w:t>
      </w:r>
    </w:p>
    <w:p>
      <w:pPr>
        <w:pStyle w:val="7"/>
        <w:spacing w:beforeAutospacing="0" w:after="300" w:afterAutospacing="0"/>
        <w:jc w:val="both"/>
        <w:rPr>
          <w:rFonts w:eastAsia="serif"/>
          <w:b/>
          <w:bCs/>
          <w:shd w:val="clear" w:color="auto" w:fill="FFFFFF"/>
          <w:lang w:val="ru-RU"/>
        </w:rPr>
      </w:pPr>
      <w:r>
        <w:rPr>
          <w:rFonts w:eastAsia="serif"/>
          <w:b/>
          <w:bCs/>
          <w:shd w:val="clear" w:color="auto" w:fill="FFFFFF"/>
          <w:lang w:val="ru-RU"/>
        </w:rPr>
        <w:t>в) смерти  лица, замещавшего муниципальную должность или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pPr>
        <w:pStyle w:val="7"/>
        <w:spacing w:beforeAutospacing="0" w:after="300" w:afterAutospacing="0"/>
        <w:jc w:val="both"/>
        <w:rPr>
          <w:b/>
          <w:bCs/>
          <w:lang w:val="ru-RU" w:eastAsia="en-US"/>
        </w:rPr>
      </w:pPr>
      <w:r>
        <w:rPr>
          <w:b/>
          <w:bCs/>
          <w:lang w:val="ru-RU" w:eastAsia="en-US"/>
        </w:rPr>
        <w:t xml:space="preserve"> Суммы пенсии за выслугу лет, не выплаченные на день смерти получателя, выплачиваются его наследникам в установленном законодательством  порядке.</w:t>
      </w:r>
    </w:p>
    <w:p>
      <w:pPr>
        <w:ind w:firstLine="840" w:firstLineChars="350"/>
        <w:jc w:val="both"/>
        <w:rPr>
          <w:rFonts w:ascii="Times New Roman" w:hAnsi="Times New Roman" w:eastAsia="Calibri" w:cs="Times New Roman"/>
          <w:b/>
          <w:bCs/>
          <w:kern w:val="28"/>
          <w:sz w:val="24"/>
          <w:szCs w:val="24"/>
        </w:rPr>
      </w:pPr>
      <w:r>
        <w:rPr>
          <w:rFonts w:ascii="Times New Roman" w:hAnsi="Times New Roman" w:cs="Times New Roman"/>
          <w:b/>
          <w:bCs/>
          <w:sz w:val="24"/>
          <w:szCs w:val="24"/>
        </w:rPr>
        <w:t>Выплата пенсии за выслугу лет прекращается на основании постановления администрации сельсовета со дня</w:t>
      </w:r>
      <w:r>
        <w:rPr>
          <w:rFonts w:ascii="Times New Roman" w:hAnsi="Times New Roman" w:eastAsia="Calibri" w:cs="Times New Roman"/>
          <w:b/>
          <w:bCs/>
          <w:kern w:val="28"/>
          <w:sz w:val="24"/>
          <w:szCs w:val="24"/>
        </w:rPr>
        <w:t>, в который наступили перечисленные в настоящем пункте обстоятельства.</w:t>
      </w:r>
    </w:p>
    <w:p>
      <w:pPr>
        <w:pStyle w:val="7"/>
        <w:shd w:val="clear" w:color="auto" w:fill="FFFFFF"/>
        <w:spacing w:beforeAutospacing="0" w:after="300" w:afterAutospacing="0"/>
        <w:jc w:val="both"/>
        <w:rPr>
          <w:rFonts w:eastAsia="serif"/>
          <w:b/>
          <w:bCs/>
          <w:shd w:val="clear" w:color="auto" w:fill="FFFFFF"/>
          <w:lang w:val="ru-RU"/>
        </w:rPr>
      </w:pPr>
      <w:r>
        <w:rPr>
          <w:rFonts w:eastAsia="Calibri"/>
          <w:b/>
          <w:bCs/>
          <w:kern w:val="28"/>
          <w:lang w:val="ru-RU"/>
        </w:rPr>
        <w:t xml:space="preserve"> </w:t>
      </w:r>
      <w:r>
        <w:rPr>
          <w:rFonts w:eastAsia="serif"/>
          <w:b/>
          <w:bCs/>
          <w:shd w:val="clear" w:color="auto" w:fill="FFFFFF"/>
          <w:lang w:val="ru-RU"/>
        </w:rPr>
        <w:t xml:space="preserve">4.4. </w:t>
      </w:r>
      <w:r>
        <w:rPr>
          <w:rFonts w:eastAsia="serif"/>
          <w:b/>
          <w:bCs/>
          <w:shd w:val="clear" w:color="auto" w:fill="FFFFFF"/>
        </w:rPr>
        <w:t> </w:t>
      </w:r>
      <w:r>
        <w:rPr>
          <w:rFonts w:eastAsia="serif"/>
          <w:b/>
          <w:bCs/>
          <w:shd w:val="clear" w:color="auto" w:fill="FFFFFF"/>
          <w:lang w:val="ru-RU"/>
        </w:rPr>
        <w:t>Выплата пенсии за выслугу лет восстанавливается в случае:</w:t>
      </w:r>
    </w:p>
    <w:p>
      <w:pPr>
        <w:jc w:val="both"/>
        <w:rPr>
          <w:rFonts w:ascii="Times New Roman" w:hAnsi="Times New Roman" w:eastAsia="serif" w:cs="Times New Roman"/>
          <w:b/>
          <w:bCs/>
          <w:sz w:val="24"/>
          <w:szCs w:val="24"/>
          <w:shd w:val="clear" w:color="auto" w:fill="FFFFFF"/>
        </w:rPr>
      </w:pPr>
      <w:r>
        <w:rPr>
          <w:rFonts w:ascii="Times New Roman" w:hAnsi="Times New Roman" w:cs="Times New Roman"/>
          <w:b/>
          <w:bCs/>
          <w:sz w:val="24"/>
          <w:szCs w:val="24"/>
        </w:rPr>
        <w:t xml:space="preserve">а) </w:t>
      </w:r>
      <w:r>
        <w:rPr>
          <w:rFonts w:ascii="Times New Roman" w:hAnsi="Times New Roman" w:eastAsia="Calibri" w:cs="Times New Roman"/>
          <w:b/>
          <w:bCs/>
          <w:kern w:val="28"/>
          <w:sz w:val="24"/>
          <w:szCs w:val="24"/>
        </w:rPr>
        <w:t xml:space="preserve">устранения причин,  предусмотренных пунктом 4.2, по которым  пенсия за выслугу лет была прибыла приостановлена., </w:t>
      </w:r>
      <w:r>
        <w:rPr>
          <w:rFonts w:ascii="Times New Roman" w:hAnsi="Times New Roman" w:cs="Times New Roman"/>
          <w:b/>
          <w:bCs/>
          <w:sz w:val="24"/>
          <w:szCs w:val="24"/>
        </w:rPr>
        <w:t xml:space="preserve"> </w:t>
      </w:r>
    </w:p>
    <w:p>
      <w:pPr>
        <w:pStyle w:val="7"/>
        <w:spacing w:beforeAutospacing="0" w:after="300" w:afterAutospacing="0"/>
        <w:jc w:val="both"/>
        <w:rPr>
          <w:rFonts w:eastAsia="serif"/>
          <w:b/>
          <w:bCs/>
          <w:shd w:val="clear" w:color="auto" w:fill="FFFFFF"/>
          <w:lang w:val="ru-RU"/>
        </w:rPr>
      </w:pPr>
      <w:r>
        <w:rPr>
          <w:rFonts w:eastAsia="serif"/>
          <w:b/>
          <w:bCs/>
          <w:shd w:val="clear" w:color="auto" w:fill="FFFFFF"/>
          <w:lang w:val="ru-RU"/>
        </w:rPr>
        <w:t>б) отказа  лица, замещавшего муниципальную должность  от получения выплаты, предусмотренной</w:t>
      </w:r>
      <w:r>
        <w:rPr>
          <w:rFonts w:eastAsia="serif"/>
          <w:b/>
          <w:bCs/>
          <w:shd w:val="clear" w:color="auto" w:fill="FFFFFF"/>
        </w:rPr>
        <w:t> </w:t>
      </w:r>
      <w:r>
        <w:rPr>
          <w:rFonts w:eastAsia="serif"/>
          <w:b/>
          <w:bCs/>
          <w:shd w:val="clear" w:color="auto" w:fill="FFFFFF"/>
          <w:lang w:val="ru-RU"/>
        </w:rPr>
        <w:t>подпунктом а, пункта 4.3. настоящего положения;</w:t>
      </w:r>
    </w:p>
    <w:p>
      <w:pPr>
        <w:pStyle w:val="7"/>
        <w:spacing w:beforeAutospacing="0" w:after="300" w:afterAutospacing="0"/>
        <w:jc w:val="both"/>
        <w:rPr>
          <w:b/>
          <w:bCs/>
          <w:lang w:val="ru-RU"/>
        </w:rPr>
      </w:pPr>
      <w:r>
        <w:rPr>
          <w:rFonts w:eastAsia="serif"/>
          <w:b/>
          <w:bCs/>
          <w:shd w:val="clear" w:color="auto" w:fill="FFFFFF"/>
          <w:lang w:val="ru-RU"/>
        </w:rPr>
        <w:t>в) отмены решения суда об объявлении гражданина Российской Федерации умершим или о признании его безвестно отсутствующим - с 1-го числа месяца, следующего за месяцем, в котором вступило в законную силу решение суда, но не ранее дня, с которого восстановлена выплата страховой пенсии по старости (инвалидности), назначенной в соответствии с</w:t>
      </w:r>
      <w:r>
        <w:rPr>
          <w:rFonts w:eastAsia="serif"/>
          <w:b/>
          <w:bCs/>
          <w:shd w:val="clear" w:color="auto" w:fill="FFFFFF"/>
        </w:rPr>
        <w:t> </w:t>
      </w:r>
      <w:r>
        <w:fldChar w:fldCharType="begin"/>
      </w:r>
      <w:r>
        <w:instrText xml:space="preserve"> HYPERLINK "https://base.garant.ru/70552688/31de5683116b8d79b08fa2d768e33df6/" \l "block_8" </w:instrText>
      </w:r>
      <w:r>
        <w:fldChar w:fldCharType="separate"/>
      </w:r>
      <w:r>
        <w:rPr>
          <w:rStyle w:val="5"/>
          <w:rFonts w:eastAsia="serif"/>
          <w:b/>
          <w:bCs/>
          <w:color w:val="auto"/>
          <w:u w:val="none"/>
          <w:shd w:val="clear" w:color="auto" w:fill="FFFFFF"/>
          <w:lang w:val="ru-RU"/>
        </w:rPr>
        <w:t>Федеральным законом</w:t>
      </w:r>
      <w:r>
        <w:rPr>
          <w:rStyle w:val="5"/>
          <w:rFonts w:eastAsia="serif"/>
          <w:b/>
          <w:bCs/>
          <w:color w:val="auto"/>
          <w:u w:val="none"/>
          <w:shd w:val="clear" w:color="auto" w:fill="FFFFFF"/>
          <w:lang w:val="ru-RU"/>
        </w:rPr>
        <w:fldChar w:fldCharType="end"/>
      </w:r>
      <w:r>
        <w:rPr>
          <w:rFonts w:eastAsia="serif"/>
          <w:b/>
          <w:bCs/>
          <w:shd w:val="clear" w:color="auto" w:fill="FFFFFF"/>
        </w:rPr>
        <w:t> </w:t>
      </w:r>
      <w:r>
        <w:rPr>
          <w:rFonts w:eastAsia="serif"/>
          <w:b/>
          <w:bCs/>
          <w:shd w:val="clear" w:color="auto" w:fill="FFFFFF"/>
          <w:lang w:val="ru-RU"/>
        </w:rPr>
        <w:t>"О страховых пенсиях", либо пенсии, досрочно назначенной в соответствии с</w:t>
      </w:r>
      <w:r>
        <w:rPr>
          <w:rFonts w:eastAsia="serif"/>
          <w:b/>
          <w:bCs/>
          <w:shd w:val="clear" w:color="auto" w:fill="FFFFFF"/>
        </w:rPr>
        <w:t> </w:t>
      </w:r>
      <w:r>
        <w:fldChar w:fldCharType="begin"/>
      </w:r>
      <w:r>
        <w:instrText xml:space="preserve"> HYPERLINK "https://base.garant.ru/10164333/b3975f01ce8b0eb0c9b11526d9b4c7bf/" \l "block_32" </w:instrText>
      </w:r>
      <w:r>
        <w:fldChar w:fldCharType="separate"/>
      </w:r>
      <w:r>
        <w:rPr>
          <w:rStyle w:val="5"/>
          <w:rFonts w:eastAsia="serif"/>
          <w:b/>
          <w:bCs/>
          <w:color w:val="auto"/>
          <w:u w:val="none"/>
          <w:shd w:val="clear" w:color="auto" w:fill="FFFFFF"/>
          <w:lang w:val="ru-RU"/>
        </w:rPr>
        <w:t>Законом</w:t>
      </w:r>
      <w:r>
        <w:rPr>
          <w:rStyle w:val="5"/>
          <w:rFonts w:eastAsia="serif"/>
          <w:b/>
          <w:bCs/>
          <w:color w:val="auto"/>
          <w:u w:val="none"/>
          <w:shd w:val="clear" w:color="auto" w:fill="FFFFFF"/>
          <w:lang w:val="ru-RU"/>
        </w:rPr>
        <w:fldChar w:fldCharType="end"/>
      </w:r>
      <w:r>
        <w:rPr>
          <w:rFonts w:eastAsia="serif"/>
          <w:b/>
          <w:bCs/>
          <w:shd w:val="clear" w:color="auto" w:fill="FFFFFF"/>
        </w:rPr>
        <w:t> </w:t>
      </w:r>
      <w:r>
        <w:rPr>
          <w:rFonts w:eastAsia="serif"/>
          <w:b/>
          <w:bCs/>
          <w:shd w:val="clear" w:color="auto" w:fill="FFFFFF"/>
          <w:lang w:val="ru-RU"/>
        </w:rPr>
        <w:t>Российской Федерации "О занятости населения в Российской Федерации";</w:t>
      </w:r>
    </w:p>
    <w:p>
      <w:pPr>
        <w:pStyle w:val="7"/>
        <w:spacing w:beforeAutospacing="0" w:after="300" w:afterAutospacing="0"/>
        <w:jc w:val="both"/>
        <w:rPr>
          <w:rFonts w:eastAsia="serif"/>
          <w:b/>
          <w:bCs/>
          <w:shd w:val="clear" w:color="auto" w:fill="FFFFFF"/>
          <w:lang w:val="ru-RU"/>
        </w:rPr>
      </w:pPr>
      <w:r>
        <w:rPr>
          <w:rFonts w:eastAsia="serif"/>
          <w:b/>
          <w:bCs/>
          <w:shd w:val="clear" w:color="auto" w:fill="FFFFFF"/>
          <w:lang w:val="ru-RU"/>
        </w:rPr>
        <w:t xml:space="preserve">г) восстановления выплаты страховой пенсии, к которой установлена пенсия за выслугу лет </w:t>
      </w:r>
    </w:p>
    <w:p>
      <w:pPr>
        <w:ind w:firstLine="843" w:firstLineChars="350"/>
        <w:jc w:val="both"/>
        <w:rPr>
          <w:rFonts w:ascii="Times New Roman" w:hAnsi="Times New Roman" w:cs="Times New Roman"/>
          <w:b/>
          <w:bCs/>
          <w:sz w:val="24"/>
          <w:szCs w:val="24"/>
        </w:rPr>
      </w:pPr>
      <w:r>
        <w:rPr>
          <w:rFonts w:ascii="Times New Roman" w:hAnsi="Times New Roman" w:eastAsia="SimSun" w:cs="Times New Roman"/>
          <w:b/>
          <w:bCs/>
          <w:sz w:val="24"/>
          <w:szCs w:val="24"/>
          <w:shd w:val="clear" w:color="auto" w:fill="FFFFFF"/>
        </w:rPr>
        <w:t xml:space="preserve">Возобновление выплаты пенсии за выслугу производится  </w:t>
      </w:r>
      <w:r>
        <w:rPr>
          <w:rFonts w:ascii="Times New Roman" w:hAnsi="Times New Roman" w:eastAsia="Calibri" w:cs="Times New Roman"/>
          <w:b/>
          <w:bCs/>
          <w:sz w:val="24"/>
          <w:szCs w:val="24"/>
        </w:rPr>
        <w:t xml:space="preserve"> по </w:t>
      </w:r>
      <w:r>
        <w:rPr>
          <w:rFonts w:ascii="Times New Roman" w:hAnsi="Times New Roman" w:cs="Times New Roman"/>
          <w:b/>
          <w:bCs/>
          <w:sz w:val="24"/>
          <w:szCs w:val="24"/>
        </w:rPr>
        <w:t>письменному заявление о её возобновлении по форме согласно п</w:t>
      </w:r>
      <w:r>
        <w:rPr>
          <w:rStyle w:val="5"/>
          <w:rFonts w:ascii="Times New Roman" w:hAnsi="Times New Roman" w:cs="Times New Roman"/>
          <w:b/>
          <w:bCs/>
          <w:color w:val="auto"/>
          <w:sz w:val="24"/>
          <w:szCs w:val="24"/>
        </w:rPr>
        <w:t>риложению № 3 к настоящему положению</w:t>
      </w:r>
      <w:r>
        <w:rPr>
          <w:rFonts w:ascii="Times New Roman" w:hAnsi="Times New Roman" w:eastAsia="Calibri" w:cs="Times New Roman"/>
          <w:b/>
          <w:bCs/>
          <w:sz w:val="24"/>
          <w:szCs w:val="24"/>
        </w:rPr>
        <w:t xml:space="preserve">  в ранее установленном размере с учётом индексаций </w:t>
      </w:r>
      <w:r>
        <w:rPr>
          <w:rFonts w:ascii="Times New Roman" w:hAnsi="Times New Roman" w:cs="Times New Roman"/>
          <w:b/>
          <w:bCs/>
          <w:sz w:val="24"/>
          <w:szCs w:val="24"/>
        </w:rPr>
        <w:t xml:space="preserve">в порядке, установленном для её  назначения. </w:t>
      </w:r>
    </w:p>
    <w:p>
      <w:pPr>
        <w:ind w:firstLine="708"/>
        <w:jc w:val="both"/>
        <w:rPr>
          <w:rFonts w:ascii="Times New Roman" w:hAnsi="Times New Roman" w:cs="Times New Roman"/>
          <w:b/>
          <w:bCs/>
          <w:sz w:val="24"/>
          <w:szCs w:val="24"/>
        </w:rPr>
      </w:pPr>
      <w:r>
        <w:rPr>
          <w:rFonts w:ascii="Times New Roman" w:hAnsi="Times New Roman" w:cs="Times New Roman"/>
          <w:b/>
          <w:bCs/>
          <w:sz w:val="24"/>
          <w:szCs w:val="24"/>
        </w:rPr>
        <w:t>Возобновление выплаты пенсии за выслугу лет производится с 1-го числа месяца, следующего за месяцем, в котором были  получены заявление о возобновлении выплаты пенсии за выслугу лет и соответствующие документы.</w:t>
      </w:r>
    </w:p>
    <w:p>
      <w:pPr>
        <w:jc w:val="both"/>
        <w:rPr>
          <w:rFonts w:ascii="Times New Roman" w:hAnsi="Times New Roman" w:cs="Times New Roman"/>
          <w:b/>
          <w:bCs/>
          <w:sz w:val="24"/>
          <w:szCs w:val="24"/>
        </w:rPr>
      </w:pPr>
      <w:r>
        <w:rPr>
          <w:rFonts w:ascii="Times New Roman" w:hAnsi="Times New Roman" w:eastAsia="Calibri" w:cs="Times New Roman"/>
          <w:b/>
          <w:bCs/>
          <w:kern w:val="28"/>
          <w:sz w:val="24"/>
          <w:szCs w:val="24"/>
        </w:rPr>
        <w:t>4.5. При наличии дополнительного стажа, дающего право на  увеличение размера  пенсии за выслугу лет, выплата пенсии за выслугу лет по заявлению гражданина назначается вновь в порядке, предусмотренном настоящим положением , с учётом дополнительного стажа.</w:t>
      </w:r>
    </w:p>
    <w:p>
      <w:pPr>
        <w:pStyle w:val="7"/>
        <w:shd w:val="clear" w:color="auto" w:fill="FFFFFF"/>
        <w:spacing w:beforeAutospacing="0" w:afterAutospacing="0"/>
        <w:jc w:val="both"/>
        <w:textAlignment w:val="baseline"/>
        <w:rPr>
          <w:rFonts w:eastAsia="serif"/>
          <w:b/>
          <w:bCs/>
          <w:shd w:val="clear" w:color="auto" w:fill="FFFFFF"/>
          <w:lang w:val="ru-RU"/>
        </w:rPr>
      </w:pPr>
      <w:r>
        <w:rPr>
          <w:rFonts w:eastAsia="Calibri"/>
          <w:b/>
          <w:bCs/>
          <w:kern w:val="28"/>
          <w:lang w:val="ru-RU"/>
        </w:rPr>
        <w:t xml:space="preserve">4.6. </w:t>
      </w:r>
      <w:r>
        <w:rPr>
          <w:b/>
          <w:bCs/>
          <w:shd w:val="clear" w:color="auto" w:fill="FFFFFF"/>
          <w:lang w:val="ru-RU"/>
        </w:rPr>
        <w:t>При досрочном освобождении от должности лица, замещавшего   муниципальную должность по основаниям, предусмотренным пунктами а) - г) пункта 1.5 настоящего положения,   её выплата не возобновляется.</w:t>
      </w:r>
    </w:p>
    <w:p>
      <w:pPr>
        <w:spacing w:after="0" w:line="240" w:lineRule="auto"/>
        <w:jc w:val="both"/>
        <w:rPr>
          <w:rFonts w:ascii="Times New Roman" w:hAnsi="Times New Roman" w:cs="Times New Roman"/>
          <w:b/>
          <w:bCs/>
          <w:sz w:val="24"/>
          <w:szCs w:val="24"/>
        </w:rPr>
      </w:pPr>
      <w:r>
        <w:rPr>
          <w:rFonts w:ascii="Times New Roman" w:hAnsi="Times New Roman" w:eastAsia="Calibri" w:cs="Times New Roman"/>
          <w:b/>
          <w:bCs/>
          <w:kern w:val="28"/>
          <w:sz w:val="24"/>
          <w:szCs w:val="24"/>
        </w:rPr>
        <w:t xml:space="preserve"> </w:t>
      </w: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pPr>
        <w:numPr>
          <w:ilvl w:val="0"/>
          <w:numId w:val="1"/>
        </w:numPr>
        <w:spacing w:after="200"/>
        <w:ind w:left="180"/>
        <w:contextualSpacing/>
        <w:jc w:val="both"/>
        <w:rPr>
          <w:rFonts w:ascii="Times New Roman" w:hAnsi="Times New Roman" w:cs="Times New Roman"/>
          <w:b/>
          <w:bCs/>
          <w:sz w:val="24"/>
          <w:szCs w:val="24"/>
        </w:rPr>
      </w:pPr>
      <w:r>
        <w:rPr>
          <w:rFonts w:ascii="Times New Roman" w:hAnsi="Times New Roman" w:eastAsia="Calibri" w:cs="Times New Roman"/>
          <w:b/>
          <w:bCs/>
          <w:sz w:val="24"/>
          <w:szCs w:val="24"/>
        </w:rPr>
        <w:t xml:space="preserve">   ОБЯЗАННОСТИ ЛИЦ, ПОЛУЧАЮЩИХ ПЕНИЮ ЗА ВЫСЛУГУ ЛЕТ </w:t>
      </w:r>
    </w:p>
    <w:p>
      <w:pPr>
        <w:spacing w:after="200"/>
        <w:ind w:left="180"/>
        <w:contextualSpacing/>
        <w:jc w:val="both"/>
        <w:rPr>
          <w:rFonts w:ascii="Times New Roman" w:hAnsi="Times New Roman" w:cs="Times New Roman"/>
          <w:b/>
          <w:bCs/>
          <w:sz w:val="24"/>
          <w:szCs w:val="24"/>
        </w:rPr>
      </w:pPr>
    </w:p>
    <w:p>
      <w:pPr>
        <w:spacing w:after="200"/>
        <w:ind w:firstLine="240" w:firstLineChars="100"/>
        <w:contextualSpacing/>
        <w:jc w:val="both"/>
        <w:rPr>
          <w:rFonts w:ascii="Times New Roman" w:hAnsi="Times New Roman" w:eastAsia="Roboto" w:cs="Times New Roman"/>
          <w:b/>
          <w:bCs/>
          <w:color w:val="333333"/>
          <w:sz w:val="24"/>
          <w:szCs w:val="24"/>
          <w:shd w:val="clear" w:color="auto" w:fill="FFFFFF"/>
        </w:rPr>
      </w:pPr>
      <w:r>
        <w:rPr>
          <w:rFonts w:ascii="Times New Roman" w:hAnsi="Times New Roman" w:cs="Times New Roman"/>
          <w:b/>
          <w:bCs/>
          <w:sz w:val="24"/>
          <w:szCs w:val="24"/>
          <w:shd w:val="clear" w:color="auto" w:fill="FFFFFF"/>
        </w:rPr>
        <w:t>5.1.Лицо, получающее пенсию за выслугу лет, обязано в течение 5 рабочих дней с даты наступления указанных в  пунктах 3.11,  4.2, подпунктах а),б) пункта 4.3. настоящего Положения  обстоятельств,  сообщить об этом в письменной форме в  администрацию Невонского сельсовета.</w:t>
      </w:r>
      <w:r>
        <w:rPr>
          <w:rFonts w:ascii="Times New Roman" w:hAnsi="Times New Roman" w:eastAsia="Roboto" w:cs="Times New Roman"/>
          <w:b/>
          <w:bCs/>
          <w:color w:val="333333"/>
          <w:sz w:val="24"/>
          <w:szCs w:val="24"/>
          <w:shd w:val="clear" w:color="auto" w:fill="FFFFFF"/>
        </w:rPr>
        <w:t xml:space="preserve"> </w:t>
      </w:r>
    </w:p>
    <w:p>
      <w:pPr>
        <w:spacing w:after="200"/>
        <w:ind w:left="240"/>
        <w:contextualSpacing/>
        <w:jc w:val="both"/>
        <w:rPr>
          <w:rFonts w:ascii="Times New Roman" w:hAnsi="Times New Roman" w:eastAsia="Roboto" w:cs="Times New Roman"/>
          <w:b/>
          <w:bCs/>
          <w:color w:val="333333"/>
          <w:sz w:val="24"/>
          <w:szCs w:val="24"/>
          <w:shd w:val="clear" w:color="auto" w:fill="FFFFFF"/>
        </w:rPr>
      </w:pPr>
    </w:p>
    <w:p>
      <w:pPr>
        <w:spacing w:after="0" w:line="240" w:lineRule="auto"/>
        <w:jc w:val="both"/>
        <w:rPr>
          <w:rFonts w:ascii="Times New Roman" w:hAnsi="Times New Roman" w:cs="Times New Roman"/>
          <w:b/>
          <w:bCs/>
          <w:sz w:val="24"/>
          <w:szCs w:val="24"/>
        </w:rPr>
      </w:pPr>
      <w:r>
        <w:rPr>
          <w:rFonts w:ascii="Times New Roman" w:hAnsi="Times New Roman" w:eastAsia="Calibri" w:cs="Times New Roman"/>
          <w:b/>
          <w:bCs/>
          <w:sz w:val="24"/>
          <w:szCs w:val="24"/>
        </w:rPr>
        <w:t xml:space="preserve">5.2. </w:t>
      </w:r>
      <w:r>
        <w:rPr>
          <w:rFonts w:ascii="Times New Roman" w:hAnsi="Times New Roman" w:cs="Times New Roman"/>
          <w:b/>
          <w:bCs/>
          <w:sz w:val="24"/>
          <w:szCs w:val="24"/>
        </w:rPr>
        <w:t xml:space="preserve"> Суммы пенсии за выслугу лет, излишне выплаченные, в том числе в следствии злоупотребления лица, получающего пенсию за выслугу лет (не сообщение о наличии оснований для приостановления выплаты пенсии, представление документов с заведомо недостоверными сведениями, несвоевременное поступление информации из Фонда пенсионного и социального страхования Российской Федерации), удерживаются из пенсии за выслугу лет.</w:t>
      </w:r>
    </w:p>
    <w:p>
      <w:pPr>
        <w:spacing w:after="0" w:line="240" w:lineRule="auto"/>
        <w:jc w:val="both"/>
        <w:rPr>
          <w:rFonts w:ascii="Times New Roman" w:hAnsi="Times New Roman" w:cs="Times New Roman"/>
          <w:b/>
          <w:bCs/>
          <w:sz w:val="24"/>
          <w:szCs w:val="24"/>
        </w:rPr>
      </w:pP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Размер удержания по этому основанию не должен превышать 20 процентов от размера пенсии за выслугу лет, причитающейся к выплате, с сохранением 50 процентов причитающейся пенсии за выслугу лет.</w:t>
      </w:r>
    </w:p>
    <w:p>
      <w:pPr>
        <w:spacing w:after="0" w:line="240" w:lineRule="auto"/>
        <w:jc w:val="both"/>
        <w:rPr>
          <w:rFonts w:ascii="Times New Roman" w:hAnsi="Times New Roman" w:cs="Times New Roman"/>
          <w:b/>
          <w:bCs/>
          <w:sz w:val="24"/>
          <w:szCs w:val="24"/>
        </w:rPr>
      </w:pP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В случае прекращения выплаты пенсии за выслугу лет оставшаяся задолженность взыскивается в судебном порядке.</w:t>
      </w:r>
    </w:p>
    <w:p>
      <w:pPr>
        <w:ind w:firstLine="360" w:firstLineChars="150"/>
        <w:jc w:val="both"/>
        <w:rPr>
          <w:rFonts w:ascii="Times New Roman" w:hAnsi="Times New Roman" w:cs="Times New Roman"/>
          <w:b/>
          <w:bCs/>
          <w:sz w:val="24"/>
          <w:szCs w:val="24"/>
        </w:rPr>
      </w:pPr>
    </w:p>
    <w:p>
      <w:pPr>
        <w:ind w:firstLine="709"/>
        <w:jc w:val="both"/>
        <w:rPr>
          <w:rFonts w:ascii="Times New Roman" w:hAnsi="Times New Roman" w:cs="Times New Roman"/>
          <w:b/>
          <w:bCs/>
          <w:sz w:val="24"/>
          <w:szCs w:val="24"/>
        </w:rPr>
      </w:pPr>
      <w:r>
        <w:rPr>
          <w:rFonts w:ascii="Times New Roman" w:hAnsi="Times New Roman" w:cs="Times New Roman"/>
          <w:b/>
          <w:bCs/>
          <w:sz w:val="24"/>
          <w:szCs w:val="24"/>
        </w:rPr>
        <w:t>Основанием для удержания (взыскания) переплаченных сумм является постановление администрации  Невонского сельсовета об удержании   (взыскании) переплаченных сумм выплат пенсии за выслугу лет.</w:t>
      </w:r>
    </w:p>
    <w:p>
      <w:pPr>
        <w:numPr>
          <w:ilvl w:val="0"/>
          <w:numId w:val="1"/>
        </w:numPr>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ОСОБЫЕ ПОЛОЖЕНИЯ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6.1.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счёт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замещением государственной должности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6.2. В случае отсутствия необходимого срока исполнения полномочий для установления пенсии за выслугу лет по основаниям, предусмотренным настоящим Положением,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в соответствии с уставом Невонского сельсовета, может быть предоставлено право Решением Невонского сельского  Совета депутатов от 26.12.2017 № 12-50 «Об утверждении Порядка назначения,  перерасчёта размера и выплаты пенсии за выслугу, замещавшим должности муниципальной службы </w:t>
      </w:r>
      <w:r>
        <w:rPr>
          <w:rFonts w:ascii="Times New Roman" w:hAnsi="Times New Roman" w:cs="Times New Roman"/>
          <w:sz w:val="24"/>
          <w:szCs w:val="24"/>
          <w:lang w:val="ru-RU"/>
        </w:rPr>
        <w:t>на</w:t>
      </w:r>
      <w:r>
        <w:rPr>
          <w:rFonts w:hint="default" w:ascii="Times New Roman" w:hAnsi="Times New Roman" w:cs="Times New Roman"/>
          <w:sz w:val="24"/>
          <w:szCs w:val="24"/>
          <w:lang w:val="ru-RU"/>
        </w:rPr>
        <w:t xml:space="preserve"> постоянной основе </w:t>
      </w:r>
      <w:r>
        <w:rPr>
          <w:rFonts w:ascii="Times New Roman" w:hAnsi="Times New Roman" w:cs="Times New Roman"/>
          <w:sz w:val="24"/>
          <w:szCs w:val="24"/>
        </w:rPr>
        <w:t>в муниципальном образовании Невонский сельсовет, и Поряд</w:t>
      </w:r>
      <w:r>
        <w:rPr>
          <w:rFonts w:ascii="Times New Roman" w:hAnsi="Times New Roman" w:cs="Times New Roman"/>
          <w:sz w:val="24"/>
          <w:szCs w:val="24"/>
          <w:lang w:val="ru-RU"/>
        </w:rPr>
        <w:t>ка</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ведения сводного реестра лиц, являющихся получателями пенсии за выслугу лет , выплачиваемой за счёт средств </w:t>
      </w:r>
      <w:r>
        <w:rPr>
          <w:rFonts w:hint="default" w:ascii="Times New Roman" w:hAnsi="Times New Roman" w:cs="Times New Roman"/>
          <w:sz w:val="24"/>
          <w:szCs w:val="24"/>
          <w:lang w:val="ru-RU"/>
        </w:rPr>
        <w:t xml:space="preserve"> местного</w:t>
      </w:r>
      <w:r>
        <w:rPr>
          <w:rFonts w:ascii="Times New Roman" w:hAnsi="Times New Roman" w:cs="Times New Roman"/>
          <w:sz w:val="24"/>
          <w:szCs w:val="24"/>
        </w:rPr>
        <w:t xml:space="preserve"> бюджета.»</w:t>
      </w:r>
    </w:p>
    <w:p>
      <w:pPr>
        <w:spacing w:after="0" w:line="240" w:lineRule="auto"/>
        <w:jc w:val="both"/>
        <w:rPr>
          <w:rFonts w:ascii="Times New Roman" w:hAnsi="Times New Roman" w:cs="Times New Roman"/>
          <w:sz w:val="24"/>
          <w:szCs w:val="24"/>
          <w:highlight w:val="yellow"/>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 Лица, замещавшие муниципальные должности и прекратившие исполнение полномочий до 1 августа 2008 года, имеют право на назначение им пенсии на условиях, установленных ст.8 Закона Красноярского края от 26.06.2008 №6-1832 «О гарантиях осуществления полномочий лиц, замещающих муниципальные должности в Красноярском крае», в соответствии с Уставом Невонского сельсовета Богучанского района Красноярского края с момента обращения в соответствующий орган местного самоуправления.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    Иные вопросы, связанные с установлением и выплатой пенсии за выслугу лет и не урегулированные настоящим Положением, разрешаются в соответствии с правилами, установленными для назначения и выплаты страховой пенсии по старости (инвалидности), пенсии по государственному пенсионному обеспечению.</w:t>
      </w:r>
    </w:p>
    <w:p>
      <w:pPr>
        <w:spacing w:after="0" w:line="240" w:lineRule="auto"/>
        <w:jc w:val="both"/>
        <w:rPr>
          <w:rFonts w:ascii="Times New Roman" w:hAnsi="Times New Roman" w:cs="Times New Roman"/>
          <w:sz w:val="24"/>
          <w:szCs w:val="24"/>
        </w:rPr>
      </w:pPr>
    </w:p>
    <w:p>
      <w:pPr>
        <w:pStyle w:val="7"/>
        <w:shd w:val="clear" w:color="auto" w:fill="FFFFFF"/>
        <w:spacing w:beforeAutospacing="0" w:after="240" w:afterAutospacing="0"/>
        <w:ind w:firstLine="420"/>
        <w:jc w:val="both"/>
        <w:textAlignment w:val="baseline"/>
        <w:rPr>
          <w:shd w:val="clear" w:color="auto" w:fill="FFFFFF"/>
          <w:lang w:val="ru-RU"/>
        </w:rPr>
      </w:pPr>
    </w:p>
    <w:p>
      <w:pPr>
        <w:spacing w:after="0" w:line="240" w:lineRule="auto"/>
        <w:ind w:firstLine="5520" w:firstLineChars="2300"/>
        <w:jc w:val="both"/>
        <w:rPr>
          <w:rFonts w:ascii="Times New Roman" w:hAnsi="Times New Roman" w:cs="Times New Roman"/>
          <w:sz w:val="24"/>
          <w:szCs w:val="24"/>
        </w:rPr>
      </w:pPr>
    </w:p>
    <w:p>
      <w:pPr>
        <w:spacing w:after="0" w:line="240" w:lineRule="auto"/>
        <w:ind w:firstLine="5520" w:firstLineChars="2300"/>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ind w:firstLine="5760" w:firstLineChars="2400"/>
        <w:jc w:val="both"/>
        <w:rPr>
          <w:rFonts w:ascii="Times New Roman" w:hAnsi="Times New Roman" w:cs="Times New Roman"/>
          <w:sz w:val="24"/>
          <w:szCs w:val="24"/>
        </w:rPr>
      </w:pPr>
    </w:p>
    <w:p>
      <w:pPr>
        <w:spacing w:after="0" w:line="240" w:lineRule="auto"/>
        <w:ind w:firstLine="5760" w:firstLineChars="2400"/>
        <w:jc w:val="both"/>
        <w:rPr>
          <w:rFonts w:ascii="Times New Roman" w:hAnsi="Times New Roman" w:cs="Times New Roman"/>
          <w:sz w:val="24"/>
          <w:szCs w:val="24"/>
        </w:rPr>
      </w:pPr>
    </w:p>
    <w:p>
      <w:pPr>
        <w:spacing w:after="0" w:line="240" w:lineRule="auto"/>
        <w:ind w:firstLine="5760" w:firstLineChars="2400"/>
        <w:jc w:val="both"/>
        <w:rPr>
          <w:rFonts w:ascii="Times New Roman" w:hAnsi="Times New Roman" w:cs="Times New Roman"/>
          <w:sz w:val="24"/>
          <w:szCs w:val="24"/>
        </w:rPr>
      </w:pPr>
    </w:p>
    <w:p>
      <w:pPr>
        <w:spacing w:after="0" w:line="240" w:lineRule="auto"/>
        <w:ind w:firstLine="5760" w:firstLineChars="2400"/>
        <w:jc w:val="both"/>
        <w:rPr>
          <w:rFonts w:ascii="Times New Roman" w:hAnsi="Times New Roman" w:cs="Times New Roman"/>
          <w:sz w:val="24"/>
          <w:szCs w:val="24"/>
        </w:rPr>
      </w:pPr>
    </w:p>
    <w:p>
      <w:pPr>
        <w:spacing w:after="0" w:line="240" w:lineRule="auto"/>
        <w:ind w:firstLine="5760" w:firstLineChars="2400"/>
        <w:jc w:val="both"/>
        <w:rPr>
          <w:rFonts w:ascii="Times New Roman" w:hAnsi="Times New Roman" w:cs="Times New Roman"/>
          <w:sz w:val="24"/>
          <w:szCs w:val="24"/>
        </w:rPr>
      </w:pPr>
    </w:p>
    <w:p>
      <w:pPr>
        <w:spacing w:after="0" w:line="240" w:lineRule="auto"/>
        <w:ind w:firstLine="5760" w:firstLineChars="2400"/>
        <w:jc w:val="both"/>
        <w:rPr>
          <w:rFonts w:ascii="Times New Roman" w:hAnsi="Times New Roman" w:cs="Times New Roman"/>
          <w:sz w:val="24"/>
          <w:szCs w:val="24"/>
        </w:rPr>
      </w:pPr>
    </w:p>
    <w:p>
      <w:pPr>
        <w:spacing w:after="0" w:line="240" w:lineRule="auto"/>
        <w:ind w:firstLine="5760" w:firstLineChars="2400"/>
        <w:jc w:val="both"/>
        <w:rPr>
          <w:rFonts w:ascii="Times New Roman" w:hAnsi="Times New Roman" w:cs="Times New Roman"/>
          <w:sz w:val="24"/>
          <w:szCs w:val="24"/>
        </w:rPr>
      </w:pPr>
    </w:p>
    <w:p>
      <w:pPr>
        <w:spacing w:after="0" w:line="240" w:lineRule="auto"/>
        <w:ind w:firstLine="5760" w:firstLineChars="2400"/>
        <w:jc w:val="both"/>
        <w:rPr>
          <w:rFonts w:ascii="Times New Roman" w:hAnsi="Times New Roman" w:cs="Times New Roman"/>
          <w:sz w:val="24"/>
          <w:szCs w:val="24"/>
        </w:rPr>
      </w:pPr>
    </w:p>
    <w:p>
      <w:pPr>
        <w:spacing w:after="0" w:line="240" w:lineRule="auto"/>
        <w:ind w:firstLine="5760" w:firstLineChars="2400"/>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Приложение 1</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 положению о порядке назначения и</w:t>
      </w:r>
    </w:p>
    <w:p>
      <w:pPr>
        <w:wordWrap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Выплаты пенсии за выслугу лет , лицам</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Замещавшим муниципальные должности</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 Невонском сельсовете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Главе Невонского сельсовета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____________________________________ (Ф.И.О. заявителя) _____________________________________________________ _____________________________________ (домашний адрес) ____________________________________________ (телефон) _________________________________ (e-mail: (при наличии)) _____________________________________________________ __________________________________ (паспортные данные)</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Заявление</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статьёй 8 Закона Красноярского края от 26.06.2008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статьей 49.2. Устава Невонского сельсовета  Богучанского района Красноярского края прошу назначить мне, замещавшему (ей)  муниципальную  должность________________________________________________________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должности, место работы, адрес нахождения организации)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пенсию за выслугу лет к назначенной в соответствии с Федеральным законом от 28.12.2013 № 400-ФЗ «О страховых пенсиях», Законом Российской Федерации от 19.04.1991 № 1032-1 «О занятости населения в Российской Федерации», Федеральным законом от 15.12.2001 №166-ФЗ «О государственном пенсионном обеспечении в Российской Федерации» (нужное подчеркнуть). Страховую пенсию по старости (инвалидности). Страховую пенсию по старости (инвалидности) получаю в __________________________________________________________________________.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органа, в котором гражданин получает пенсию)</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Размер пенсии за выслугу лет прошу исчислять исходя из месячного денежного вознаграждения на дату прекращения исполнения полномочий по замещению муниципальной должности (на дату достижения пенсионного возраста)</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Прошу назначенную мне пенсию за выслугу лет осуществлять посредством (нужное подчеркнуть:</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перечисления на банковский счет</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Российской кредитной организации)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 ; номер банковского счета:</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страховой номер индивидуального лицевого счета (СНИЛС)</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почтового перевода по адресу:______________________________________________________</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(указать адрес)</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Уведомление о принятом решении прошу направить (нужное подчеркнуть):</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электронной почте, путем почтового отправления)</w:t>
      </w:r>
    </w:p>
    <w:p>
      <w:pPr>
        <w:spacing w:after="0" w:line="240" w:lineRule="auto"/>
        <w:jc w:val="both"/>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Ознакомлен (а) с тем, что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Обязуюсь в течение 5 рабочих дней с даты наступления указанных обстоятельств сообщить об этом в письменной форме в__________________________________________________________________________________.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(специалист, орган, обеспечивающий выплату пенсии)</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 __________ 20__г. _______________________</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(дата)                         (подпись заявителя)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Заявление зарегистрировано: __________________________________________________________________________________ (место для печати специалиста, ответственного за ведение кадровой работы органа местного самоуправления) ____________________________________________________________________________________(подпись, ФИО и должность специалиста по кадрам органа местного самоуправления)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Приложение 2</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 положению о порядке назначения и</w:t>
      </w:r>
    </w:p>
    <w:p>
      <w:pPr>
        <w:wordWrap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Выплаты пенсии за выслугу лет , лицам</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Замещавшим муниципальные должности</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 Невонском сельсовете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ind w:firstLine="1680" w:firstLineChars="700"/>
        <w:jc w:val="both"/>
        <w:rPr>
          <w:rFonts w:ascii="Times New Roman" w:hAnsi="Times New Roman" w:cs="Times New Roman"/>
          <w:sz w:val="24"/>
          <w:szCs w:val="24"/>
        </w:rPr>
      </w:pPr>
      <w:r>
        <w:rPr>
          <w:rFonts w:ascii="Times New Roman" w:hAnsi="Times New Roman" w:cs="Times New Roman"/>
          <w:sz w:val="24"/>
          <w:szCs w:val="24"/>
        </w:rPr>
        <w:t xml:space="preserve"> Справка о размере ежемесячного денежного вознаграждения</w:t>
      </w:r>
    </w:p>
    <w:p>
      <w:pPr>
        <w:spacing w:after="0" w:line="240" w:lineRule="auto"/>
        <w:jc w:val="both"/>
        <w:rPr>
          <w:rFonts w:ascii="Times New Roman" w:hAnsi="Times New Roman" w:cs="Times New Roman"/>
          <w:sz w:val="24"/>
          <w:szCs w:val="24"/>
        </w:rPr>
      </w:pPr>
    </w:p>
    <w:p>
      <w:pPr>
        <w:spacing w:after="0" w:line="240" w:lineRule="auto"/>
        <w:ind w:firstLine="1200" w:firstLineChars="500"/>
        <w:jc w:val="both"/>
        <w:rPr>
          <w:rFonts w:ascii="Times New Roman" w:hAnsi="Times New Roman" w:cs="Times New Roman"/>
          <w:sz w:val="24"/>
          <w:szCs w:val="24"/>
        </w:rPr>
      </w:pPr>
      <w:r>
        <w:rPr>
          <w:rFonts w:ascii="Times New Roman" w:hAnsi="Times New Roman" w:cs="Times New Roman"/>
          <w:sz w:val="24"/>
          <w:szCs w:val="24"/>
        </w:rPr>
        <w:t xml:space="preserve">лица, замещающего муниципальную должность в Невонском сельсовете </w:t>
      </w:r>
    </w:p>
    <w:p>
      <w:pPr>
        <w:spacing w:after="0" w:line="240" w:lineRule="auto"/>
        <w:jc w:val="both"/>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Размер денежного вознаграждения _______________________________________________________________________________________________________________________________________________________________________,</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(фамилия, имя, отчество)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замещавшего муниципальную должность _______________________________________________________________________________________________________________________________________________________________________,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должности)</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дату прекращения исполнения полномочий по замещению муниципальной должности (на дату достижения пенсионного возраста) составило:</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месяц</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рублей</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Размер ежемесячного  денежного вознаграждения: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1)ежемесячное денежное вознаграждение</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pStyle w:val="7"/>
        <w:shd w:val="clear" w:color="auto" w:fill="FFFFFF"/>
        <w:spacing w:beforeAutospacing="0" w:afterAutospacing="0"/>
        <w:rPr>
          <w:rFonts w:eastAsia="serif"/>
          <w:b/>
          <w:bCs/>
          <w:color w:val="22272F"/>
          <w:shd w:val="clear" w:color="auto" w:fill="FFFFFF"/>
          <w:lang w:val="ru-RU"/>
        </w:rPr>
      </w:pPr>
    </w:p>
    <w:p>
      <w:pPr>
        <w:pStyle w:val="7"/>
        <w:shd w:val="clear" w:color="auto" w:fill="FFFFFF"/>
        <w:spacing w:beforeAutospacing="0" w:afterAutospacing="0"/>
        <w:rPr>
          <w:rFonts w:eastAsia="serif"/>
          <w:b/>
          <w:bCs/>
          <w:color w:val="22272F"/>
          <w:shd w:val="clear" w:color="auto" w:fill="FFFFFF"/>
          <w:lang w:val="ru-RU"/>
        </w:rPr>
      </w:pPr>
    </w:p>
    <w:p>
      <w:pPr>
        <w:pStyle w:val="7"/>
        <w:shd w:val="clear" w:color="auto" w:fill="FFFFFF"/>
        <w:spacing w:beforeAutospacing="0" w:afterAutospacing="0"/>
        <w:rPr>
          <w:rFonts w:eastAsia="serif"/>
          <w:b/>
          <w:bCs/>
          <w:color w:val="22272F"/>
          <w:shd w:val="clear" w:color="auto" w:fill="FFFFFF"/>
          <w:lang w:val="ru-RU"/>
        </w:rPr>
      </w:pPr>
    </w:p>
    <w:p>
      <w:pPr>
        <w:pStyle w:val="7"/>
        <w:shd w:val="clear" w:color="auto" w:fill="FFFFFF"/>
        <w:spacing w:beforeAutospacing="0" w:afterAutospacing="0"/>
        <w:rPr>
          <w:rFonts w:eastAsia="serif"/>
          <w:b/>
          <w:bCs/>
          <w:color w:val="22272F"/>
          <w:shd w:val="clear" w:color="auto" w:fill="FFFFFF"/>
          <w:lang w:val="ru-RU"/>
        </w:rPr>
      </w:pPr>
    </w:p>
    <w:p>
      <w:pPr>
        <w:pStyle w:val="7"/>
        <w:shd w:val="clear" w:color="auto" w:fill="FFFFFF"/>
        <w:spacing w:beforeAutospacing="0" w:afterAutospacing="0"/>
        <w:rPr>
          <w:rFonts w:eastAsia="serif"/>
          <w:b/>
          <w:bCs/>
          <w:color w:val="22272F"/>
          <w:shd w:val="clear" w:color="auto" w:fill="FFFFFF"/>
          <w:lang w:val="ru-RU"/>
        </w:rPr>
      </w:pPr>
    </w:p>
    <w:p>
      <w:pPr>
        <w:pStyle w:val="7"/>
        <w:shd w:val="clear" w:color="auto" w:fill="FFFFFF"/>
        <w:spacing w:beforeAutospacing="0" w:afterAutospacing="0"/>
        <w:rPr>
          <w:rFonts w:eastAsia="serif"/>
          <w:b/>
          <w:bCs/>
          <w:color w:val="22272F"/>
          <w:shd w:val="clear" w:color="auto" w:fill="FFFFFF"/>
          <w:lang w:val="ru-RU"/>
        </w:rPr>
      </w:pPr>
    </w:p>
    <w:p>
      <w:pPr>
        <w:pStyle w:val="7"/>
        <w:shd w:val="clear" w:color="auto" w:fill="FFFFFF"/>
        <w:spacing w:beforeAutospacing="0" w:afterAutospacing="0"/>
        <w:rPr>
          <w:rFonts w:eastAsia="serif"/>
          <w:b/>
          <w:bCs/>
          <w:color w:val="22272F"/>
          <w:shd w:val="clear" w:color="auto" w:fill="FFFFFF"/>
          <w:lang w:val="ru-RU"/>
        </w:rPr>
      </w:pPr>
    </w:p>
    <w:p>
      <w:pPr>
        <w:pStyle w:val="7"/>
        <w:shd w:val="clear" w:color="auto" w:fill="FFFFFF"/>
        <w:spacing w:beforeAutospacing="0" w:afterAutospacing="0"/>
        <w:rPr>
          <w:rFonts w:eastAsia="serif"/>
          <w:b/>
          <w:bCs/>
          <w:color w:val="22272F"/>
          <w:shd w:val="clear" w:color="auto" w:fill="FFFFFF"/>
          <w:lang w:val="ru-RU"/>
        </w:rPr>
      </w:pPr>
    </w:p>
    <w:p>
      <w:pPr>
        <w:pStyle w:val="7"/>
        <w:shd w:val="clear" w:color="auto" w:fill="FFFFFF"/>
        <w:spacing w:beforeAutospacing="0" w:afterAutospacing="0"/>
        <w:rPr>
          <w:rFonts w:eastAsia="serif"/>
          <w:b/>
          <w:bCs/>
          <w:color w:val="22272F"/>
          <w:shd w:val="clear" w:color="auto" w:fill="FFFFFF"/>
          <w:lang w:val="ru-RU"/>
        </w:rPr>
      </w:pPr>
    </w:p>
    <w:p>
      <w:pPr>
        <w:pStyle w:val="7"/>
        <w:shd w:val="clear" w:color="auto" w:fill="FFFFFF"/>
        <w:spacing w:beforeAutospacing="0" w:afterAutospacing="0"/>
        <w:rPr>
          <w:rFonts w:eastAsia="serif"/>
          <w:b/>
          <w:bCs/>
          <w:color w:val="22272F"/>
          <w:shd w:val="clear" w:color="auto" w:fill="FFFFFF"/>
          <w:lang w:val="ru-RU"/>
        </w:rPr>
      </w:pPr>
    </w:p>
    <w:p>
      <w:pPr>
        <w:pStyle w:val="7"/>
        <w:shd w:val="clear" w:color="auto" w:fill="FFFFFF"/>
        <w:spacing w:beforeAutospacing="0" w:afterAutospacing="0"/>
        <w:rPr>
          <w:rFonts w:eastAsia="serif"/>
          <w:b/>
          <w:bCs/>
          <w:color w:val="22272F"/>
          <w:shd w:val="clear" w:color="auto" w:fill="FFFFFF"/>
          <w:lang w:val="ru-RU"/>
        </w:rPr>
      </w:pPr>
    </w:p>
    <w:p>
      <w:pPr>
        <w:pStyle w:val="7"/>
        <w:shd w:val="clear" w:color="auto" w:fill="FFFFFF"/>
        <w:spacing w:beforeAutospacing="0" w:afterAutospacing="0"/>
        <w:ind w:firstLine="5523" w:firstLineChars="2300"/>
        <w:rPr>
          <w:rFonts w:eastAsia="serif"/>
          <w:b/>
          <w:bCs/>
          <w:color w:val="22272F"/>
          <w:shd w:val="clear" w:color="auto" w:fill="FFFFFF"/>
          <w:lang w:val="ru-RU"/>
        </w:rPr>
      </w:pPr>
      <w:r>
        <w:rPr>
          <w:rFonts w:eastAsia="serif"/>
          <w:b/>
          <w:bCs/>
          <w:color w:val="22272F"/>
          <w:shd w:val="clear" w:color="auto" w:fill="FFFFFF"/>
          <w:lang w:val="ru-RU"/>
        </w:rPr>
        <w:t xml:space="preserve">Приложение </w:t>
      </w:r>
      <w:r>
        <w:rPr>
          <w:rFonts w:eastAsia="serif"/>
          <w:b/>
          <w:bCs/>
          <w:color w:val="22272F"/>
          <w:shd w:val="clear" w:color="auto" w:fill="FFFFFF"/>
        </w:rPr>
        <w:t>N </w:t>
      </w:r>
      <w:r>
        <w:rPr>
          <w:rFonts w:eastAsia="serif"/>
          <w:b/>
          <w:bCs/>
          <w:color w:val="22272F"/>
          <w:shd w:val="clear" w:color="auto" w:fill="FFFFFF"/>
          <w:lang w:val="ru-RU"/>
        </w:rPr>
        <w:t>3</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положению о порядке назначения и</w:t>
      </w:r>
    </w:p>
    <w:p>
      <w:pPr>
        <w:wordWrap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Выплаты пенсии за выслугу лет , лицам</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Замещавшим муниципальные должности</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 Невонском сельсовете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Главе Невонского сельсовета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 __________________________________________________ от ____________________________________ (Ф.И.О. заявителя) _____________________________________________________ _____________________________________ (домашний адрес) ____________________________________________ (телефон) _________________________________ (e-mail: (при наличии)) _____________________________________________________ __________________________________ (паспортные данные)</w:t>
      </w:r>
    </w:p>
    <w:p>
      <w:pPr>
        <w:spacing w:after="0" w:line="240" w:lineRule="auto"/>
        <w:jc w:val="both"/>
        <w:rPr>
          <w:rFonts w:ascii="Times New Roman" w:hAnsi="Times New Roman" w:cs="Times New Roman"/>
          <w:sz w:val="24"/>
          <w:szCs w:val="24"/>
        </w:rPr>
      </w:pPr>
    </w:p>
    <w:p>
      <w:pPr>
        <w:pStyle w:val="7"/>
        <w:shd w:val="clear" w:color="auto" w:fill="FFFFFF"/>
        <w:spacing w:beforeAutospacing="0" w:afterAutospacing="0"/>
        <w:jc w:val="center"/>
        <w:rPr>
          <w:rFonts w:eastAsia="monospace"/>
          <w:color w:val="22272F"/>
          <w:lang w:val="ru-RU"/>
        </w:rPr>
      </w:pPr>
      <w:r>
        <w:rPr>
          <w:rFonts w:eastAsia="serif"/>
          <w:b/>
          <w:bCs/>
          <w:color w:val="22272F"/>
          <w:shd w:val="clear" w:color="auto" w:fill="FFFFFF"/>
          <w:lang w:val="ru-RU"/>
        </w:rPr>
        <w:br w:type="textWrapping"/>
      </w:r>
      <w:r>
        <w:rPr>
          <w:rFonts w:eastAsia="serif"/>
          <w:b/>
          <w:bCs/>
          <w:color w:val="22272F"/>
          <w:shd w:val="clear" w:color="auto" w:fill="FFFFFF"/>
          <w:lang w:val="ru-RU"/>
        </w:rPr>
        <w:t xml:space="preserve"> </w:t>
      </w:r>
      <w:r>
        <w:rPr>
          <w:rFonts w:eastAsia="monospace"/>
          <w:b/>
          <w:bCs/>
          <w:color w:val="22272F"/>
          <w:shd w:val="clear" w:color="auto" w:fill="FFFFFF"/>
          <w:lang w:val="ru-RU"/>
        </w:rPr>
        <w:t>Заявление о приостановлении, прекращении, возобновлении (восстановлении)</w:t>
      </w:r>
    </w:p>
    <w:p>
      <w:pPr>
        <w:pStyle w:val="8"/>
        <w:shd w:val="clear" w:color="auto" w:fill="FFFFFF"/>
        <w:spacing w:after="0"/>
        <w:jc w:val="center"/>
        <w:rPr>
          <w:rFonts w:hint="default" w:ascii="Times New Roman" w:hAnsi="Times New Roman" w:eastAsia="monospace"/>
          <w:color w:val="22272F"/>
          <w:lang w:val="ru-RU"/>
        </w:rPr>
      </w:pPr>
      <w:r>
        <w:rPr>
          <w:rFonts w:hint="default" w:ascii="Times New Roman" w:hAnsi="Times New Roman" w:eastAsia="monospace"/>
          <w:b/>
          <w:bCs/>
          <w:color w:val="22272F"/>
          <w:shd w:val="clear" w:color="auto" w:fill="FFFFFF"/>
          <w:lang w:val="ru-RU"/>
        </w:rPr>
        <w:t>выплаты пенсии за выслугу лет федеральных государственных гражданских</w:t>
      </w:r>
    </w:p>
    <w:p>
      <w:pPr>
        <w:pStyle w:val="8"/>
        <w:shd w:val="clear" w:color="auto" w:fill="FFFFFF"/>
        <w:spacing w:after="0"/>
        <w:jc w:val="center"/>
        <w:rPr>
          <w:rFonts w:eastAsia="serif"/>
          <w:color w:val="22272F"/>
          <w:lang w:val="ru-RU"/>
        </w:rPr>
      </w:pPr>
      <w:r>
        <w:rPr>
          <w:rFonts w:hint="default" w:ascii="Times New Roman" w:hAnsi="Times New Roman" w:eastAsia="monospace"/>
          <w:b/>
          <w:bCs/>
          <w:color w:val="22272F"/>
          <w:shd w:val="clear" w:color="auto" w:fill="FFFFFF"/>
          <w:lang w:val="ru-RU"/>
        </w:rPr>
        <w:t>служащих</w:t>
      </w:r>
    </w:p>
    <w:p>
      <w:pPr>
        <w:pStyle w:val="8"/>
        <w:shd w:val="clear" w:color="auto" w:fill="FFFFFF"/>
        <w:spacing w:after="0"/>
        <w:rPr>
          <w:rFonts w:hint="default" w:ascii="Times New Roman" w:hAnsi="Times New Roman"/>
        </w:rPr>
      </w:pPr>
      <w:r>
        <w:rPr>
          <w:rFonts w:hint="default" w:ascii="Times New Roman" w:hAnsi="Times New Roman" w:eastAsia="monospace"/>
          <w:color w:val="22272F"/>
          <w:shd w:val="clear" w:color="auto" w:fill="FFFFFF"/>
          <w:lang w:val="ru-RU"/>
        </w:rPr>
        <w:t xml:space="preserve">   </w:t>
      </w:r>
      <w:r>
        <w:rPr>
          <w:rFonts w:hint="default" w:ascii="Times New Roman" w:hAnsi="Times New Roman"/>
          <w:lang w:val="ru-RU"/>
        </w:rPr>
        <w:t xml:space="preserve">В соответствии со статьёй 8 Закона Красноярского края от 26.06.2008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статьей 49.2. Устава Невонского сельсовета  Богучанского района Красноярского края прошу </w:t>
      </w:r>
      <w:r>
        <w:rPr>
          <w:rFonts w:hint="default" w:ascii="Times New Roman" w:hAnsi="Times New Roman" w:eastAsia="monospace"/>
          <w:color w:val="22272F"/>
          <w:shd w:val="clear" w:color="auto" w:fill="FFFFFF"/>
          <w:lang w:val="ru-RU"/>
        </w:rPr>
        <w:t xml:space="preserve">приостановить,    прекратить,    возобновить       (восстановить) (нужное подчеркнуть)  </w:t>
      </w:r>
      <w:r>
        <w:rPr>
          <w:rFonts w:hint="default" w:ascii="Times New Roman" w:hAnsi="Times New Roman"/>
          <w:lang w:val="ru-RU"/>
        </w:rPr>
        <w:t xml:space="preserve"> мне, замещавшему (ей)  муниципальную  </w:t>
      </w:r>
      <w:r>
        <w:rPr>
          <w:rFonts w:hint="default" w:ascii="Times New Roman" w:hAnsi="Times New Roman"/>
        </w:rPr>
        <w:t>должность______________________________________________</w:t>
      </w:r>
      <w:r>
        <w:rPr>
          <w:rFonts w:ascii="Times New Roman" w:hAnsi="Times New Roman"/>
        </w:rPr>
        <w:t xml:space="preserve">__________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должности, место работы, адрес нахождения организации)</w:t>
      </w:r>
    </w:p>
    <w:p>
      <w:pPr>
        <w:pStyle w:val="8"/>
        <w:shd w:val="clear" w:color="auto" w:fill="FFFFFF"/>
        <w:spacing w:after="0"/>
        <w:rPr>
          <w:rFonts w:hint="default" w:ascii="Times New Roman" w:hAnsi="Times New Roman" w:eastAsia="monospace"/>
          <w:color w:val="22272F"/>
          <w:lang w:val="ru-RU"/>
        </w:rPr>
      </w:pPr>
      <w:r>
        <w:rPr>
          <w:rFonts w:ascii="Times New Roman" w:hAnsi="Times New Roman"/>
          <w:lang w:val="ru-RU"/>
        </w:rPr>
        <w:t>____________________________________________________________________________________</w:t>
      </w:r>
      <w:r>
        <w:rPr>
          <w:rFonts w:hint="default" w:ascii="Times New Roman" w:hAnsi="Times New Roman" w:eastAsia="monospace"/>
          <w:color w:val="22272F"/>
          <w:shd w:val="clear" w:color="auto" w:fill="FFFFFF"/>
          <w:lang w:val="ru-RU"/>
        </w:rPr>
        <w:t xml:space="preserve">   выплату   пенсии   за   выслугу      лет   в связи с</w:t>
      </w:r>
    </w:p>
    <w:p>
      <w:pPr>
        <w:pStyle w:val="8"/>
        <w:shd w:val="clear" w:color="auto" w:fill="FFFFFF"/>
        <w:spacing w:after="0"/>
        <w:rPr>
          <w:rFonts w:hint="default" w:ascii="Times New Roman" w:hAnsi="Times New Roman" w:eastAsia="monospace"/>
          <w:color w:val="22272F"/>
          <w:lang w:val="ru-RU"/>
        </w:rPr>
      </w:pPr>
      <w:r>
        <w:rPr>
          <w:rFonts w:hint="default" w:ascii="Times New Roman" w:hAnsi="Times New Roman" w:eastAsia="monospace"/>
          <w:color w:val="22272F"/>
          <w:shd w:val="clear" w:color="auto" w:fill="FFFFFF"/>
          <w:lang w:val="ru-RU"/>
        </w:rPr>
        <w:t>_________________________________________________________________________</w:t>
      </w:r>
    </w:p>
    <w:p>
      <w:pPr>
        <w:pStyle w:val="8"/>
        <w:shd w:val="clear" w:color="auto" w:fill="FFFFFF"/>
        <w:spacing w:after="0"/>
        <w:rPr>
          <w:rFonts w:hint="default" w:ascii="Times New Roman" w:hAnsi="Times New Roman" w:eastAsia="monospace"/>
          <w:color w:val="22272F"/>
          <w:lang w:val="ru-RU"/>
        </w:rPr>
      </w:pPr>
      <w:r>
        <w:rPr>
          <w:rFonts w:hint="default" w:ascii="Times New Roman" w:hAnsi="Times New Roman" w:eastAsia="monospace"/>
          <w:color w:val="22272F"/>
          <w:shd w:val="clear" w:color="auto" w:fill="FFFFFF"/>
          <w:lang w:val="ru-RU"/>
        </w:rPr>
        <w:t xml:space="preserve">     (указать основание приостановления, прекращения, возобновления</w:t>
      </w:r>
    </w:p>
    <w:p>
      <w:pPr>
        <w:pStyle w:val="8"/>
        <w:shd w:val="clear" w:color="auto" w:fill="FFFFFF"/>
        <w:spacing w:after="0"/>
        <w:rPr>
          <w:rFonts w:hint="default" w:ascii="Times New Roman" w:hAnsi="Times New Roman" w:eastAsia="monospace"/>
          <w:color w:val="22272F"/>
          <w:lang w:val="ru-RU"/>
        </w:rPr>
      </w:pPr>
      <w:r>
        <w:rPr>
          <w:rFonts w:hint="default" w:ascii="Times New Roman" w:hAnsi="Times New Roman" w:eastAsia="monospace"/>
          <w:color w:val="22272F"/>
          <w:shd w:val="clear" w:color="auto" w:fill="FFFFFF"/>
          <w:lang w:val="ru-RU"/>
        </w:rPr>
        <w:t xml:space="preserve">             (восстановления) выплаты пенсии за выслугу лет)</w:t>
      </w:r>
    </w:p>
    <w:p>
      <w:pPr>
        <w:pStyle w:val="7"/>
        <w:shd w:val="clear" w:color="auto" w:fill="FFFFFF"/>
        <w:spacing w:beforeAutospacing="0" w:afterAutospacing="0"/>
        <w:rPr>
          <w:rFonts w:eastAsia="monospace"/>
          <w:color w:val="22272F"/>
          <w:shd w:val="clear" w:color="auto" w:fill="FFFFFF"/>
          <w:lang w:val="ru-RU"/>
        </w:rPr>
      </w:pPr>
      <w:r>
        <w:rPr>
          <w:rFonts w:eastAsia="serif"/>
          <w:color w:val="22272F"/>
          <w:shd w:val="clear" w:color="auto" w:fill="FFFFFF"/>
        </w:rPr>
        <w:t> </w:t>
      </w:r>
      <w:r>
        <w:rPr>
          <w:rFonts w:eastAsia="monospace"/>
          <w:color w:val="22272F"/>
          <w:shd w:val="clear" w:color="auto" w:fill="FFFFFF"/>
          <w:lang w:val="ru-RU"/>
        </w:rPr>
        <w:t>К заявлению прилагаются:</w:t>
      </w:r>
    </w:p>
    <w:p>
      <w:pPr>
        <w:pStyle w:val="8"/>
        <w:shd w:val="clear" w:color="auto" w:fill="FFFFFF"/>
        <w:spacing w:after="0"/>
        <w:rPr>
          <w:rFonts w:hint="default" w:ascii="Times New Roman" w:hAnsi="Times New Roman" w:eastAsia="monospace"/>
          <w:color w:val="22272F"/>
          <w:lang w:val="ru-RU"/>
        </w:rPr>
      </w:pPr>
      <w:r>
        <w:rPr>
          <w:rFonts w:hint="default" w:ascii="Times New Roman" w:hAnsi="Times New Roman" w:eastAsia="monospace"/>
          <w:color w:val="22272F"/>
          <w:shd w:val="clear" w:color="auto" w:fill="FFFFFF"/>
          <w:lang w:val="ru-RU"/>
        </w:rPr>
        <w:t>_________________________________________________________________________</w:t>
      </w:r>
    </w:p>
    <w:p>
      <w:pPr>
        <w:pStyle w:val="8"/>
        <w:shd w:val="clear" w:color="auto" w:fill="FFFFFF"/>
        <w:spacing w:after="0"/>
        <w:rPr>
          <w:rFonts w:hint="default" w:ascii="Times New Roman" w:hAnsi="Times New Roman" w:eastAsia="monospace"/>
          <w:color w:val="22272F"/>
          <w:lang w:val="ru-RU"/>
        </w:rPr>
      </w:pPr>
      <w:r>
        <w:rPr>
          <w:rFonts w:hint="default" w:ascii="Times New Roman" w:hAnsi="Times New Roman" w:eastAsia="monospace"/>
          <w:color w:val="22272F"/>
          <w:shd w:val="clear" w:color="auto" w:fill="FFFFFF"/>
          <w:lang w:val="ru-RU"/>
        </w:rPr>
        <w:t>"___"_____________ ____ г.                    ___________________________</w:t>
      </w:r>
    </w:p>
    <w:p>
      <w:pPr>
        <w:pStyle w:val="8"/>
        <w:shd w:val="clear" w:color="auto" w:fill="FFFFFF"/>
        <w:spacing w:after="0"/>
        <w:rPr>
          <w:rFonts w:hint="default" w:ascii="Times New Roman" w:hAnsi="Times New Roman" w:eastAsia="monospace"/>
          <w:color w:val="22272F"/>
          <w:lang w:val="ru-RU"/>
        </w:rPr>
      </w:pPr>
      <w:r>
        <w:rPr>
          <w:rFonts w:hint="default" w:ascii="Times New Roman" w:hAnsi="Times New Roman" w:eastAsia="monospace"/>
          <w:color w:val="22272F"/>
          <w:shd w:val="clear" w:color="auto" w:fill="FFFFFF"/>
          <w:lang w:val="ru-RU"/>
        </w:rPr>
        <w:t xml:space="preserve">                                                 (подпись заявителя)</w:t>
      </w:r>
    </w:p>
    <w:p>
      <w:pPr>
        <w:pStyle w:val="7"/>
        <w:shd w:val="clear" w:color="auto" w:fill="FFFFFF"/>
        <w:spacing w:beforeAutospacing="0" w:afterAutospacing="0"/>
      </w:pPr>
      <w:r>
        <w:rPr>
          <w:rFonts w:eastAsia="serif"/>
          <w:color w:val="22272F"/>
          <w:shd w:val="clear" w:color="auto" w:fill="FFFFFF"/>
        </w:rPr>
        <w:t> </w:t>
      </w:r>
      <w:r>
        <w:rPr>
          <w:rFonts w:eastAsia="monospace"/>
          <w:color w:val="22272F"/>
          <w:shd w:val="clear" w:color="auto" w:fill="FFFFFF"/>
          <w:lang w:val="ru-RU"/>
        </w:rPr>
        <w:t xml:space="preserve"> </w:t>
      </w:r>
      <w:r>
        <w:rPr>
          <w:lang w:val="ru-RU"/>
        </w:rPr>
        <w:t>Заявление зарегистрировано: __________________________________________________________________________________ (место для печати специалиста, ответственного за ведение кадровой работы органа местного самоуправления) ____________________________________________________________________________________(подпись, ФИО и должность специалиста по кадрам органа местного самоуправления)</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Droid Sans Fallback"/>
    <w:panose1 w:val="02010609060101010101"/>
    <w:charset w:val="00"/>
    <w:family w:val="modern"/>
    <w:pitch w:val="default"/>
    <w:sig w:usb0="800002BF" w:usb1="38CF7CFA" w:usb2="00000016" w:usb3="00000000" w:csb0="00040001" w:csb1="00000000"/>
  </w:font>
  <w:font w:name="Wingdings">
    <w:altName w:val="aakar"/>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Calibri">
    <w:panose1 w:val="020F0502020204030204"/>
    <w:charset w:val="CC"/>
    <w:family w:val="swiss"/>
    <w:pitch w:val="default"/>
    <w:sig w:usb0="A00002EF" w:usb1="4000207B" w:usb2="00000000" w:usb3="00000000" w:csb0="2000009F" w:csb1="00000000"/>
  </w:font>
  <w:font w:name="Arial">
    <w:panose1 w:val="020B0604020202020204"/>
    <w:charset w:val="CC"/>
    <w:family w:val="swiss"/>
    <w:pitch w:val="default"/>
    <w:sig w:usb0="00007A87" w:usb1="80000000" w:usb2="00000008" w:usb3="00000000" w:csb0="400001FF" w:csb1="FFFF0000"/>
  </w:font>
  <w:font w:name="Tinos">
    <w:altName w:val="Times New Roman"/>
    <w:panose1 w:val="00000000000000000000"/>
    <w:charset w:val="01"/>
    <w:family w:val="auto"/>
    <w:pitch w:val="default"/>
    <w:sig w:usb0="00000000" w:usb1="00000000" w:usb2="00000000" w:usb3="00000000" w:csb0="00000000" w:csb1="00000000"/>
  </w:font>
  <w:font w:name="Roboto">
    <w:altName w:val="Gubbi"/>
    <w:panose1 w:val="00000000000000000000"/>
    <w:charset w:val="00"/>
    <w:family w:val="auto"/>
    <w:pitch w:val="default"/>
    <w:sig w:usb0="00000000" w:usb1="00000000" w:usb2="00000000" w:usb3="00000000" w:csb0="00000000" w:csb1="00000000"/>
  </w:font>
  <w:font w:name="serif">
    <w:altName w:val="Times New Roman"/>
    <w:panose1 w:val="00000000000000000000"/>
    <w:charset w:val="00"/>
    <w:family w:val="auto"/>
    <w:pitch w:val="default"/>
    <w:sig w:usb0="00000000" w:usb1="00000000" w:usb2="00000000" w:usb3="00000000" w:csb0="00000000" w:csb1="00000000"/>
  </w:font>
  <w:font w:name="monospace">
    <w:altName w:val="Gubbi"/>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aakar">
    <w:panose1 w:val="02000600040000000000"/>
    <w:charset w:val="00"/>
    <w:family w:val="auto"/>
    <w:pitch w:val="default"/>
    <w:sig w:usb0="80040001" w:usb1="00002000" w:usb2="00000000" w:usb3="00000000" w:csb0="20000000" w:csb1="80000000"/>
  </w:font>
  <w:font w:name="Gubbi">
    <w:panose1 w:val="00000400000000000000"/>
    <w:charset w:val="00"/>
    <w:family w:val="auto"/>
    <w:pitch w:val="default"/>
    <w:sig w:usb0="004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E1C1B5"/>
    <w:multiLevelType w:val="multilevel"/>
    <w:tmpl w:val="64E1C1B5"/>
    <w:lvl w:ilvl="0" w:tentative="0">
      <w:start w:val="4"/>
      <w:numFmt w:val="decimal"/>
      <w:suff w:val="space"/>
      <w:lvlText w:val="%1."/>
      <w:lvlJc w:val="left"/>
      <w:rPr>
        <w:rFonts w:hint="default"/>
        <w:b w:val="0"/>
        <w:bCs w:val="0"/>
      </w:rPr>
    </w:lvl>
    <w:lvl w:ilvl="1" w:tentative="0">
      <w:start w:val="1"/>
      <w:numFmt w:val="decimal"/>
      <w:suff w:val="space"/>
      <w:lvlText w:val="%1.%2"/>
      <w:lvlJc w:val="left"/>
      <w:pPr>
        <w:ind w:left="240" w:firstLine="0"/>
      </w:pPr>
      <w:rPr>
        <w:rFonts w:hint="default"/>
      </w:rPr>
    </w:lvl>
    <w:lvl w:ilvl="2" w:tentative="0">
      <w:start w:val="1"/>
      <w:numFmt w:val="decimal"/>
      <w:suff w:val="space"/>
      <w:lvlText w:val="%1.%2.%3"/>
      <w:lvlJc w:val="left"/>
      <w:pPr>
        <w:ind w:left="240" w:firstLine="0"/>
      </w:pPr>
      <w:rPr>
        <w:rFonts w:hint="default"/>
      </w:rPr>
    </w:lvl>
    <w:lvl w:ilvl="3" w:tentative="0">
      <w:start w:val="1"/>
      <w:numFmt w:val="decimal"/>
      <w:suff w:val="space"/>
      <w:lvlText w:val="%1.%2.%3.%4"/>
      <w:lvlJc w:val="left"/>
      <w:pPr>
        <w:ind w:left="240" w:firstLine="0"/>
      </w:pPr>
      <w:rPr>
        <w:rFonts w:hint="default"/>
      </w:rPr>
    </w:lvl>
    <w:lvl w:ilvl="4" w:tentative="0">
      <w:start w:val="1"/>
      <w:numFmt w:val="decimal"/>
      <w:suff w:val="space"/>
      <w:lvlText w:val="%1.%2.%3.%4.%5"/>
      <w:lvlJc w:val="left"/>
      <w:pPr>
        <w:ind w:left="240" w:firstLine="0"/>
      </w:pPr>
      <w:rPr>
        <w:rFonts w:hint="default"/>
      </w:rPr>
    </w:lvl>
    <w:lvl w:ilvl="5" w:tentative="0">
      <w:start w:val="1"/>
      <w:numFmt w:val="decimal"/>
      <w:suff w:val="space"/>
      <w:lvlText w:val="%1.%2.%3.%4.%5.%6"/>
      <w:lvlJc w:val="left"/>
      <w:pPr>
        <w:ind w:left="240" w:firstLine="0"/>
      </w:pPr>
      <w:rPr>
        <w:rFonts w:hint="default"/>
      </w:rPr>
    </w:lvl>
    <w:lvl w:ilvl="6" w:tentative="0">
      <w:start w:val="1"/>
      <w:numFmt w:val="decimal"/>
      <w:suff w:val="space"/>
      <w:lvlText w:val="%1.%2.%3.%4.%5.%6.%7"/>
      <w:lvlJc w:val="left"/>
      <w:pPr>
        <w:ind w:left="240" w:firstLine="0"/>
      </w:pPr>
      <w:rPr>
        <w:rFonts w:hint="default"/>
      </w:rPr>
    </w:lvl>
    <w:lvl w:ilvl="7" w:tentative="0">
      <w:start w:val="1"/>
      <w:numFmt w:val="decimal"/>
      <w:suff w:val="space"/>
      <w:lvlText w:val="%1.%2.%3.%4.%5.%6.%7.%8"/>
      <w:lvlJc w:val="left"/>
      <w:pPr>
        <w:ind w:left="240" w:firstLine="0"/>
      </w:pPr>
      <w:rPr>
        <w:rFonts w:hint="default"/>
      </w:rPr>
    </w:lvl>
    <w:lvl w:ilvl="8" w:tentative="0">
      <w:start w:val="1"/>
      <w:numFmt w:val="decimal"/>
      <w:suff w:val="space"/>
      <w:lvlText w:val="%1.%2.%3.%4.%5.%6.%7.%8.%9"/>
      <w:lvlJc w:val="left"/>
      <w:pPr>
        <w:ind w:left="24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noPunctuationKerning w:val="true"/>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3A2"/>
    <w:rsid w:val="001454AE"/>
    <w:rsid w:val="001B2FDB"/>
    <w:rsid w:val="00272B64"/>
    <w:rsid w:val="006E6A73"/>
    <w:rsid w:val="00735BB6"/>
    <w:rsid w:val="0079712A"/>
    <w:rsid w:val="00855A5E"/>
    <w:rsid w:val="00B245DE"/>
    <w:rsid w:val="00EE33A2"/>
    <w:rsid w:val="00EF444E"/>
    <w:rsid w:val="00EF5E5C"/>
    <w:rsid w:val="05DB6256"/>
    <w:rsid w:val="117B481D"/>
    <w:rsid w:val="38C2512A"/>
    <w:rsid w:val="3BFDB21E"/>
    <w:rsid w:val="3C220E81"/>
    <w:rsid w:val="3DE44980"/>
    <w:rsid w:val="3FF6BD3D"/>
    <w:rsid w:val="3FF89440"/>
    <w:rsid w:val="47CB3DA7"/>
    <w:rsid w:val="48826E94"/>
    <w:rsid w:val="4C944A0A"/>
    <w:rsid w:val="5059729E"/>
    <w:rsid w:val="5C5754A5"/>
    <w:rsid w:val="5FB63EEA"/>
    <w:rsid w:val="6FFD688A"/>
    <w:rsid w:val="70BD89BB"/>
    <w:rsid w:val="77D0276F"/>
    <w:rsid w:val="7DC56963"/>
    <w:rsid w:val="97BFBBD4"/>
    <w:rsid w:val="B7BBB149"/>
    <w:rsid w:val="BE3E536B"/>
    <w:rsid w:val="BE6D713F"/>
    <w:rsid w:val="BFEB483A"/>
    <w:rsid w:val="BFFD03CF"/>
    <w:rsid w:val="CFBFC966"/>
    <w:rsid w:val="CFFF539D"/>
    <w:rsid w:val="D6DD557C"/>
    <w:rsid w:val="DCCFC03E"/>
    <w:rsid w:val="DF973504"/>
    <w:rsid w:val="DFD715CF"/>
    <w:rsid w:val="E7FFAF92"/>
    <w:rsid w:val="EF3FBEA5"/>
    <w:rsid w:val="F7F1EA25"/>
    <w:rsid w:val="F9FD7F6C"/>
    <w:rsid w:val="FEEEE434"/>
    <w:rsid w:val="FEFF9CF1"/>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3"/>
    <w:next w:val="1"/>
    <w:semiHidden/>
    <w:unhideWhenUsed/>
    <w:qFormat/>
    <w:uiPriority w:val="9"/>
    <w:pPr>
      <w:spacing w:beforeAutospacing="1" w:after="0" w:afterAutospacing="1" w:line="276" w:lineRule="auto"/>
      <w:outlineLvl w:val="2"/>
    </w:pPr>
    <w:rPr>
      <w:rFonts w:hint="eastAsia" w:ascii="SimSun" w:hAnsi="SimSun" w:eastAsia="SimSun" w:cs="Times New Roman"/>
      <w:b/>
      <w:bCs/>
      <w:sz w:val="26"/>
      <w:szCs w:val="26"/>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Body Text"/>
    <w:basedOn w:val="1"/>
    <w:qFormat/>
    <w:uiPriority w:val="0"/>
    <w:pPr>
      <w:spacing w:after="120"/>
    </w:pPr>
  </w:style>
  <w:style w:type="paragraph" w:styleId="7">
    <w:name w:val="Normal (Web)"/>
    <w:unhideWhenUsed/>
    <w:qFormat/>
    <w:uiPriority w:val="99"/>
    <w:pPr>
      <w:spacing w:beforeAutospacing="1" w:after="0" w:afterAutospacing="1" w:line="276" w:lineRule="auto"/>
    </w:pPr>
    <w:rPr>
      <w:rFonts w:ascii="Times New Roman" w:hAnsi="Times New Roman" w:eastAsia="SimSun" w:cs="Times New Roman"/>
      <w:sz w:val="24"/>
      <w:szCs w:val="24"/>
      <w:lang w:val="en-US" w:eastAsia="zh-CN" w:bidi="ar-SA"/>
    </w:rPr>
  </w:style>
  <w:style w:type="paragraph" w:styleId="8">
    <w:name w:val="HTML Preformatted"/>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hint="eastAsia" w:ascii="SimSun" w:hAnsi="SimSun" w:eastAsia="SimSun" w:cs="Times New Roman"/>
      <w:sz w:val="24"/>
      <w:szCs w:val="24"/>
      <w:lang w:val="en-US" w:eastAsia="zh-CN" w:bidi="ar-SA"/>
    </w:rPr>
  </w:style>
  <w:style w:type="paragraph" w:customStyle="1" w:styleId="9">
    <w:name w:val="p1"/>
    <w:basedOn w:val="1"/>
    <w:qFormat/>
    <w:uiPriority w:val="0"/>
    <w:pPr>
      <w:spacing w:before="100" w:beforeAutospacing="1" w:after="100" w:afterAutospacing="1"/>
    </w:pPr>
  </w:style>
  <w:style w:type="paragraph" w:customStyle="1" w:styleId="10">
    <w:name w:val="p2"/>
    <w:basedOn w:val="1"/>
    <w:qFormat/>
    <w:uiPriority w:val="0"/>
    <w:pPr>
      <w:spacing w:before="100" w:beforeAutospacing="1" w:after="100" w:afterAutospacing="1"/>
    </w:pPr>
  </w:style>
  <w:style w:type="character" w:customStyle="1" w:styleId="11">
    <w:name w:val="s1"/>
    <w:basedOn w:val="3"/>
    <w:qFormat/>
    <w:uiPriority w:val="0"/>
  </w:style>
  <w:style w:type="character" w:customStyle="1" w:styleId="12">
    <w:name w:val="Цветовое выделение для Текст"/>
    <w:qFormat/>
    <w:uiPriority w:val="0"/>
  </w:style>
  <w:style w:type="character" w:customStyle="1" w:styleId="13">
    <w:name w:val="Гипертекстовая ссылка"/>
    <w:basedOn w:val="14"/>
    <w:qFormat/>
    <w:uiPriority w:val="0"/>
    <w:rPr>
      <w:b/>
      <w:bCs/>
      <w:color w:val="106BBE"/>
    </w:rPr>
  </w:style>
  <w:style w:type="character" w:customStyle="1" w:styleId="14">
    <w:name w:val="Основной шрифт абзаца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13</Pages>
  <Words>4667</Words>
  <Characters>26604</Characters>
  <Lines>221</Lines>
  <Paragraphs>62</Paragraphs>
  <TotalTime>12</TotalTime>
  <ScaleCrop>false</ScaleCrop>
  <LinksUpToDate>false</LinksUpToDate>
  <CharactersWithSpaces>31209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2025-02-03T19:25:00Z</dcterms:created>
  <dc:creator>User</dc:creator>
  <cp:lastModifiedBy>glava</cp:lastModifiedBy>
  <cp:lastPrinted>2025-03-31T13:32:24Z</cp:lastPrinted>
  <dcterms:modified xsi:type="dcterms:W3CDTF">2025-03-31T13:34:03Z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1049-11.1.0.9662</vt:lpwstr>
  </property>
  <property fmtid="{D5CDD505-2E9C-101B-9397-08002B2CF9AE}" pid="3" name="ICV">
    <vt:lpwstr>B45A3BD795A5498EAC1AD34D80462112_13</vt:lpwstr>
  </property>
</Properties>
</file>