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56" w:rsidRDefault="00C67E56" w:rsidP="00C67E56">
      <w:pPr>
        <w:jc w:val="center"/>
      </w:pPr>
      <w:r>
        <w:rPr>
          <w:noProof/>
        </w:rPr>
        <w:drawing>
          <wp:inline distT="0" distB="0" distL="0" distR="0" wp14:anchorId="777243A2" wp14:editId="75998AB8">
            <wp:extent cx="4953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56" w:rsidRDefault="00C67E56" w:rsidP="00C67E56">
      <w:pPr>
        <w:jc w:val="center"/>
      </w:pPr>
    </w:p>
    <w:p w:rsidR="00C67E56" w:rsidRDefault="00C67E56" w:rsidP="00C67E56">
      <w:pPr>
        <w:jc w:val="center"/>
        <w:rPr>
          <w:b/>
        </w:rPr>
      </w:pPr>
      <w:r>
        <w:rPr>
          <w:b/>
        </w:rPr>
        <w:t>АДМИНИСТРАЦИЯ НЕВОНСКОГО СЕЛЬСОВЕТА</w:t>
      </w:r>
      <w:r>
        <w:rPr>
          <w:b/>
        </w:rPr>
        <w:br/>
        <w:t>БОГУЧАНСКОГО РАЙОНА КРАСНОЯРСКОГО КРАЯ</w:t>
      </w:r>
    </w:p>
    <w:p w:rsidR="00C67E56" w:rsidRDefault="00C67E56" w:rsidP="00C67E56">
      <w:pPr>
        <w:jc w:val="center"/>
        <w:rPr>
          <w:b/>
        </w:rPr>
      </w:pPr>
    </w:p>
    <w:p w:rsidR="00C67E56" w:rsidRDefault="00C67E56" w:rsidP="00C67E56">
      <w:pPr>
        <w:jc w:val="center"/>
        <w:rPr>
          <w:b/>
        </w:rPr>
      </w:pPr>
      <w:r>
        <w:rPr>
          <w:b/>
        </w:rPr>
        <w:t>ПОСТАНОВЛЕНИЕ</w:t>
      </w:r>
    </w:p>
    <w:p w:rsidR="00C67E56" w:rsidRDefault="00C67E56" w:rsidP="00C67E56">
      <w:pPr>
        <w:jc w:val="center"/>
        <w:rPr>
          <w:b/>
        </w:rPr>
      </w:pPr>
    </w:p>
    <w:p w:rsidR="00C67E56" w:rsidRPr="00CA7004" w:rsidRDefault="00C67E56" w:rsidP="00C67E56">
      <w:pPr>
        <w:rPr>
          <w:b/>
          <w:u w:val="single"/>
        </w:rPr>
      </w:pPr>
      <w:r>
        <w:rPr>
          <w:b/>
        </w:rPr>
        <w:t>29.11.13г.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№ </w:t>
      </w:r>
      <w:r w:rsidRPr="00CA7004">
        <w:rPr>
          <w:b/>
          <w:u w:val="single"/>
        </w:rPr>
        <w:t>87а-п</w:t>
      </w:r>
    </w:p>
    <w:p w:rsidR="00C67E56" w:rsidRDefault="00C67E56" w:rsidP="00C67E56">
      <w:pPr>
        <w:rPr>
          <w:b/>
        </w:rPr>
      </w:pPr>
    </w:p>
    <w:p w:rsidR="00C67E56" w:rsidRDefault="00C67E56" w:rsidP="00C67E56">
      <w:r>
        <w:t>«Об утверждении схемы теплоснабжения</w:t>
      </w:r>
    </w:p>
    <w:p w:rsidR="00C67E56" w:rsidRDefault="00C67E56" w:rsidP="00C67E56">
      <w:r>
        <w:t>муниципального образования Невонский сельсовет</w:t>
      </w:r>
    </w:p>
    <w:p w:rsidR="00C67E56" w:rsidRDefault="00C67E56" w:rsidP="00C67E56">
      <w:r>
        <w:t>Богучанского района Красноярского края</w:t>
      </w:r>
    </w:p>
    <w:p w:rsidR="00C67E56" w:rsidRDefault="00C67E56" w:rsidP="00C67E56"/>
    <w:p w:rsidR="00C67E56" w:rsidRDefault="00C67E56" w:rsidP="00C67E56">
      <w:r>
        <w:tab/>
        <w:t>Во исполнение требований статей 6, 29 Федерального закона от 27.07.2010г. № 190-ФЗ «О теплоснабжении», руководствуясь статьями 7, п. 4 Устава Невонского сельсовета Богучанского района Красноярского края</w:t>
      </w:r>
    </w:p>
    <w:p w:rsidR="00C67E56" w:rsidRDefault="00C67E56" w:rsidP="00C67E56"/>
    <w:p w:rsidR="00C67E56" w:rsidRDefault="00C67E56" w:rsidP="00C67E56">
      <w:r>
        <w:t>ПОСТАНОВЛЯЮ:</w:t>
      </w:r>
    </w:p>
    <w:p w:rsidR="00C67E56" w:rsidRDefault="00C67E56" w:rsidP="00C67E56"/>
    <w:p w:rsidR="00C67E56" w:rsidRDefault="00C67E56" w:rsidP="00C67E56">
      <w:r>
        <w:t>1.Утвердить схему теплоснабжения муниципального образования Невонский сельсовет Богучанского района Красноярского края.</w:t>
      </w:r>
    </w:p>
    <w:p w:rsidR="00C67E56" w:rsidRDefault="00C67E56" w:rsidP="00C67E56">
      <w:r>
        <w:t>2.Определить теплоснабжающие организации муниципального образования Невонский сельсовет Богучанского района Красноярского края:</w:t>
      </w:r>
    </w:p>
    <w:p w:rsidR="00C67E56" w:rsidRDefault="00C67E56" w:rsidP="00C67E56">
      <w:r>
        <w:t>- ООО «</w:t>
      </w:r>
      <w:proofErr w:type="spellStart"/>
      <w:r>
        <w:t>Богучанские</w:t>
      </w:r>
      <w:proofErr w:type="spellEnd"/>
      <w:r>
        <w:t xml:space="preserve"> тепловые сети».</w:t>
      </w:r>
    </w:p>
    <w:p w:rsidR="00C67E56" w:rsidRDefault="00C67E56" w:rsidP="00C67E56">
      <w:r>
        <w:t>3. Определить единой теплоснабжающей организацией:</w:t>
      </w:r>
    </w:p>
    <w:p w:rsidR="00C67E56" w:rsidRDefault="00C67E56" w:rsidP="00C67E56">
      <w:r>
        <w:t xml:space="preserve">- ООО « </w:t>
      </w:r>
      <w:proofErr w:type="spellStart"/>
      <w:r>
        <w:t>Богучанские</w:t>
      </w:r>
      <w:proofErr w:type="spellEnd"/>
      <w:r>
        <w:t xml:space="preserve"> тепловые сети»</w:t>
      </w:r>
    </w:p>
    <w:p w:rsidR="00C67E56" w:rsidRDefault="00C67E56" w:rsidP="00C67E56">
      <w:r>
        <w:t>4. Контроль исполнения Постановления оставляю за собой.</w:t>
      </w:r>
    </w:p>
    <w:p w:rsidR="00C67E56" w:rsidRDefault="00C67E56" w:rsidP="00C67E56">
      <w:r>
        <w:t>5. Опубликовать Постановление в печатном издании «Депутатский вестник».</w:t>
      </w:r>
    </w:p>
    <w:p w:rsidR="00C67E56" w:rsidRDefault="00C67E56" w:rsidP="00C67E56">
      <w:r>
        <w:t>6. Постановление вступает в силу в день, следующий за днем его официального опубликования.</w:t>
      </w:r>
    </w:p>
    <w:p w:rsidR="00C67E56" w:rsidRDefault="00C67E56" w:rsidP="00C67E56"/>
    <w:p w:rsidR="00C67E56" w:rsidRDefault="00C67E56" w:rsidP="00C67E56"/>
    <w:p w:rsidR="00C67E56" w:rsidRDefault="00C67E56" w:rsidP="00C67E56"/>
    <w:p w:rsidR="00C67E56" w:rsidRDefault="00C67E56" w:rsidP="00C67E56"/>
    <w:p w:rsidR="00C67E56" w:rsidRDefault="00C67E56" w:rsidP="00C67E56"/>
    <w:p w:rsidR="00C67E56" w:rsidRDefault="00C67E56" w:rsidP="00C67E56">
      <w:r>
        <w:t>Глава Невонского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Л.Е.Зуйкина</w:t>
      </w:r>
      <w:proofErr w:type="spellEnd"/>
    </w:p>
    <w:p w:rsidR="00C65C4F" w:rsidRDefault="00C65C4F">
      <w:bookmarkStart w:id="0" w:name="_GoBack"/>
      <w:bookmarkEnd w:id="0"/>
    </w:p>
    <w:sectPr w:rsidR="00C65C4F" w:rsidSect="0085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C6"/>
    <w:rsid w:val="003179C6"/>
    <w:rsid w:val="00C65C4F"/>
    <w:rsid w:val="00C6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E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56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E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5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2</cp:revision>
  <dcterms:created xsi:type="dcterms:W3CDTF">2018-03-01T05:42:00Z</dcterms:created>
  <dcterms:modified xsi:type="dcterms:W3CDTF">2018-03-01T05:42:00Z</dcterms:modified>
</cp:coreProperties>
</file>